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9C" w:rsidRPr="00FF4DFE" w:rsidRDefault="00FF4DFE" w:rsidP="00FF4DFE">
      <w:pPr>
        <w:pStyle w:val="a6"/>
        <w:jc w:val="center"/>
        <w:rPr>
          <w:rFonts w:ascii="Times New Roman" w:hAnsi="Times New Roman"/>
          <w:sz w:val="32"/>
          <w:szCs w:val="32"/>
          <w:u w:val="single"/>
        </w:rPr>
      </w:pPr>
      <w:bookmarkStart w:id="0" w:name="_Hlk181261567"/>
      <w:bookmarkStart w:id="1" w:name="_Hlk181261718"/>
      <w:r w:rsidRPr="00FF4DFE">
        <w:rPr>
          <w:rFonts w:ascii="Times New Roman" w:hAnsi="Times New Roman"/>
          <w:sz w:val="32"/>
          <w:szCs w:val="32"/>
          <w:u w:val="single"/>
        </w:rPr>
        <w:t>Отдел экономики  информирует</w:t>
      </w:r>
    </w:p>
    <w:p w:rsidR="00850C9C" w:rsidRPr="00FF4DFE" w:rsidRDefault="00850C9C" w:rsidP="00850C9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850C9C" w:rsidRPr="00FF4DFE" w:rsidRDefault="00850C9C" w:rsidP="00850C9C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F4DF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Разрешительный режим на кассах</w:t>
      </w:r>
    </w:p>
    <w:p w:rsidR="00850C9C" w:rsidRPr="00FF4DFE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0C9C" w:rsidRPr="00FF4DFE" w:rsidRDefault="00850C9C" w:rsidP="008B5636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4DFE">
        <w:rPr>
          <w:rFonts w:ascii="Times New Roman" w:hAnsi="Times New Roman"/>
          <w:sz w:val="26"/>
          <w:szCs w:val="26"/>
        </w:rPr>
        <w:t xml:space="preserve">С </w:t>
      </w:r>
      <w:r w:rsidRPr="00FF4DFE">
        <w:rPr>
          <w:rFonts w:ascii="Times New Roman" w:hAnsi="Times New Roman"/>
          <w:b/>
          <w:sz w:val="26"/>
          <w:szCs w:val="26"/>
        </w:rPr>
        <w:t>1 апреля 2024</w:t>
      </w:r>
      <w:r w:rsidRPr="00FF4DFE">
        <w:rPr>
          <w:rFonts w:ascii="Times New Roman" w:hAnsi="Times New Roman"/>
          <w:sz w:val="26"/>
          <w:szCs w:val="26"/>
        </w:rPr>
        <w:t xml:space="preserve"> </w:t>
      </w:r>
      <w:r w:rsidRPr="00FF4DFE">
        <w:rPr>
          <w:rFonts w:ascii="Times New Roman" w:hAnsi="Times New Roman"/>
          <w:b/>
          <w:sz w:val="26"/>
          <w:szCs w:val="26"/>
        </w:rPr>
        <w:t>года</w:t>
      </w:r>
      <w:r w:rsidRPr="00FF4DFE">
        <w:rPr>
          <w:rFonts w:ascii="Times New Roman" w:hAnsi="Times New Roman"/>
          <w:sz w:val="26"/>
          <w:szCs w:val="26"/>
        </w:rPr>
        <w:t xml:space="preserve"> поэтапно вводится режим проверок на кассах для товаров, подлежащих маркировке, для следующих категорий: табак, пиво, молочная продукция, упакованная вода, антисептики, БАД, обувь, фотоаппараты, шины, одежда, духи и безалкогольные напитки.</w:t>
      </w:r>
      <w:proofErr w:type="gramEnd"/>
    </w:p>
    <w:p w:rsidR="00850C9C" w:rsidRPr="00FF4DFE" w:rsidRDefault="00FF4DFE" w:rsidP="008B5636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</w:rPr>
      </w:pPr>
      <w:r w:rsidRPr="00FF4DFE">
        <w:rPr>
          <w:rFonts w:ascii="Times New Roman" w:hAnsi="Times New Roman"/>
          <w:sz w:val="26"/>
          <w:szCs w:val="26"/>
        </w:rPr>
        <w:t>С 01.04.2024г.</w:t>
      </w:r>
      <w:r w:rsidR="00850C9C" w:rsidRPr="00FF4DFE">
        <w:rPr>
          <w:rFonts w:ascii="Times New Roman" w:hAnsi="Times New Roman"/>
          <w:sz w:val="26"/>
          <w:szCs w:val="26"/>
        </w:rPr>
        <w:t xml:space="preserve"> поэтапно наступает запрет продажи товара, подлежащего </w:t>
      </w:r>
      <w:proofErr w:type="spellStart"/>
      <w:r w:rsidR="00850C9C" w:rsidRPr="00FF4DFE">
        <w:rPr>
          <w:rFonts w:ascii="Times New Roman" w:hAnsi="Times New Roman"/>
          <w:sz w:val="26"/>
          <w:szCs w:val="26"/>
        </w:rPr>
        <w:t>обязательнои</w:t>
      </w:r>
      <w:proofErr w:type="spellEnd"/>
      <w:r w:rsidR="00850C9C" w:rsidRPr="00FF4DFE">
        <w:rPr>
          <w:rFonts w:ascii="Times New Roman" w:hAnsi="Times New Roman"/>
          <w:sz w:val="26"/>
          <w:szCs w:val="26"/>
        </w:rPr>
        <w:t xml:space="preserve">̆ маркировке, если при проверке кода маркировки на кассе </w:t>
      </w:r>
      <w:proofErr w:type="spellStart"/>
      <w:r w:rsidR="00850C9C" w:rsidRPr="00FF4DFE">
        <w:rPr>
          <w:rFonts w:ascii="Times New Roman" w:hAnsi="Times New Roman"/>
          <w:sz w:val="26"/>
          <w:szCs w:val="26"/>
        </w:rPr>
        <w:t>верхнеуровневое</w:t>
      </w:r>
      <w:proofErr w:type="spellEnd"/>
      <w:r w:rsidR="00850C9C" w:rsidRPr="00FF4D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50C9C" w:rsidRPr="00FF4DFE">
        <w:rPr>
          <w:rFonts w:ascii="Times New Roman" w:hAnsi="Times New Roman"/>
          <w:sz w:val="26"/>
          <w:szCs w:val="26"/>
        </w:rPr>
        <w:t>кассовое</w:t>
      </w:r>
      <w:proofErr w:type="gramEnd"/>
      <w:r w:rsidR="00850C9C" w:rsidRPr="00FF4DFE">
        <w:rPr>
          <w:rFonts w:ascii="Times New Roman" w:hAnsi="Times New Roman"/>
          <w:sz w:val="26"/>
          <w:szCs w:val="26"/>
        </w:rPr>
        <w:t xml:space="preserve"> ПО выдало ошибку.</w:t>
      </w:r>
    </w:p>
    <w:p w:rsidR="00850C9C" w:rsidRPr="00FF4DFE" w:rsidRDefault="00850C9C" w:rsidP="008B5636">
      <w:pPr>
        <w:pStyle w:val="3"/>
        <w:shd w:val="clear" w:color="auto" w:fill="FFFFFF"/>
        <w:spacing w:before="0" w:line="240" w:lineRule="auto"/>
        <w:ind w:left="-709" w:right="-284"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FF4DF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Как происходит проверка на кассе товара с маркировкой?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 xml:space="preserve">В режиме </w:t>
      </w:r>
      <w:proofErr w:type="spellStart"/>
      <w:r w:rsidRPr="00FF4DFE">
        <w:rPr>
          <w:sz w:val="26"/>
          <w:szCs w:val="26"/>
        </w:rPr>
        <w:t>онлайн</w:t>
      </w:r>
      <w:proofErr w:type="spellEnd"/>
      <w:r w:rsidRPr="00FF4DFE">
        <w:rPr>
          <w:sz w:val="26"/>
          <w:szCs w:val="26"/>
        </w:rPr>
        <w:t xml:space="preserve"> кассовое программное обеспечение обращается к системе маркировки "</w:t>
      </w:r>
      <w:proofErr w:type="spellStart"/>
      <w:r w:rsidRPr="00FF4DFE">
        <w:rPr>
          <w:sz w:val="26"/>
          <w:szCs w:val="26"/>
        </w:rPr>
        <w:t>Честныи</w:t>
      </w:r>
      <w:proofErr w:type="spellEnd"/>
      <w:r w:rsidRPr="00FF4DFE">
        <w:rPr>
          <w:sz w:val="26"/>
          <w:szCs w:val="26"/>
        </w:rPr>
        <w:t>̆ знак" по каждому коду маркировки. Если по данным из системы маркировки продажа товара запрещена, программное обеспечение уведомляет об этом продавца.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 xml:space="preserve">Проверка в режиме </w:t>
      </w:r>
      <w:proofErr w:type="spellStart"/>
      <w:r w:rsidRPr="00FF4DFE">
        <w:rPr>
          <w:sz w:val="26"/>
          <w:szCs w:val="26"/>
        </w:rPr>
        <w:t>офлайн</w:t>
      </w:r>
      <w:proofErr w:type="spellEnd"/>
      <w:r w:rsidRPr="00FF4DFE">
        <w:rPr>
          <w:sz w:val="26"/>
          <w:szCs w:val="26"/>
        </w:rPr>
        <w:t xml:space="preserve"> применяется в случаи, когда связь </w:t>
      </w:r>
      <w:r w:rsidRPr="00FF4DFE">
        <w:rPr>
          <w:sz w:val="26"/>
          <w:szCs w:val="26"/>
        </w:rPr>
        <w:br/>
        <w:t xml:space="preserve">с </w:t>
      </w:r>
      <w:proofErr w:type="spellStart"/>
      <w:r w:rsidRPr="00FF4DFE">
        <w:rPr>
          <w:sz w:val="26"/>
          <w:szCs w:val="26"/>
        </w:rPr>
        <w:t>информационнои</w:t>
      </w:r>
      <w:proofErr w:type="spellEnd"/>
      <w:r w:rsidRPr="00FF4DFE">
        <w:rPr>
          <w:sz w:val="26"/>
          <w:szCs w:val="26"/>
        </w:rPr>
        <w:t xml:space="preserve">̆ </w:t>
      </w:r>
      <w:proofErr w:type="spellStart"/>
      <w:r w:rsidRPr="00FF4DFE">
        <w:rPr>
          <w:sz w:val="26"/>
          <w:szCs w:val="26"/>
        </w:rPr>
        <w:t>системои</w:t>
      </w:r>
      <w:proofErr w:type="spellEnd"/>
      <w:r w:rsidRPr="00FF4DFE">
        <w:rPr>
          <w:sz w:val="26"/>
          <w:szCs w:val="26"/>
        </w:rPr>
        <w:t xml:space="preserve">̆ маркировки невозможна по техническим причинам. В этом случае решение о продаже товара с </w:t>
      </w:r>
      <w:proofErr w:type="spellStart"/>
      <w:r w:rsidRPr="00FF4DFE">
        <w:rPr>
          <w:sz w:val="26"/>
          <w:szCs w:val="26"/>
        </w:rPr>
        <w:t>маркировкои</w:t>
      </w:r>
      <w:proofErr w:type="spellEnd"/>
      <w:r w:rsidRPr="00FF4DFE">
        <w:rPr>
          <w:sz w:val="26"/>
          <w:szCs w:val="26"/>
        </w:rPr>
        <w:t xml:space="preserve">̆ принимается на основании данных из </w:t>
      </w:r>
      <w:proofErr w:type="spellStart"/>
      <w:r w:rsidRPr="00FF4DFE">
        <w:rPr>
          <w:sz w:val="26"/>
          <w:szCs w:val="26"/>
        </w:rPr>
        <w:t>локальнои</w:t>
      </w:r>
      <w:proofErr w:type="spellEnd"/>
      <w:r w:rsidRPr="00FF4DFE">
        <w:rPr>
          <w:sz w:val="26"/>
          <w:szCs w:val="26"/>
        </w:rPr>
        <w:t>̆ базы данных продавца. </w:t>
      </w:r>
    </w:p>
    <w:p w:rsidR="00850C9C" w:rsidRPr="00FF4DFE" w:rsidRDefault="00850C9C" w:rsidP="008B5636">
      <w:pPr>
        <w:pStyle w:val="3"/>
        <w:shd w:val="clear" w:color="auto" w:fill="FFFFFF"/>
        <w:spacing w:before="0" w:line="240" w:lineRule="auto"/>
        <w:ind w:left="-709" w:right="-284"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FF4DF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В каких случаях запрещена продажа маркированного товара?</w:t>
      </w:r>
    </w:p>
    <w:p w:rsidR="00850C9C" w:rsidRPr="00FF4DFE" w:rsidRDefault="00850C9C" w:rsidP="008B5636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</w:rPr>
      </w:pPr>
      <w:r w:rsidRPr="00FF4DFE">
        <w:rPr>
          <w:rFonts w:ascii="Times New Roman" w:hAnsi="Times New Roman"/>
          <w:sz w:val="26"/>
          <w:szCs w:val="26"/>
        </w:rPr>
        <w:t>в системе маркировки отсутствует информация о маркировке средствами идентификации товара;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>в системе маркировки отсутствуют сведения о вводе в оборот товара или нанесении кода маркировки на товар;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>товар выведен из оборота;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>срок годности истек;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>товар запрещен к реализации по решению органов государственного контроля (надзора);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 xml:space="preserve">цена реализации товара ниже или выше </w:t>
      </w:r>
      <w:proofErr w:type="spellStart"/>
      <w:r w:rsidRPr="00FF4DFE">
        <w:rPr>
          <w:sz w:val="26"/>
          <w:szCs w:val="26"/>
        </w:rPr>
        <w:t>максимальнои</w:t>
      </w:r>
      <w:proofErr w:type="spellEnd"/>
      <w:r w:rsidRPr="00FF4DFE">
        <w:rPr>
          <w:sz w:val="26"/>
          <w:szCs w:val="26"/>
        </w:rPr>
        <w:t xml:space="preserve">̆ </w:t>
      </w:r>
      <w:proofErr w:type="spellStart"/>
      <w:r w:rsidRPr="00FF4DFE">
        <w:rPr>
          <w:sz w:val="26"/>
          <w:szCs w:val="26"/>
        </w:rPr>
        <w:t>розничнои</w:t>
      </w:r>
      <w:proofErr w:type="spellEnd"/>
      <w:r w:rsidRPr="00FF4DFE">
        <w:rPr>
          <w:sz w:val="26"/>
          <w:szCs w:val="26"/>
        </w:rPr>
        <w:t>̆ цены;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>код проверки кода маркировки не соответствует характеристикам средства идентификации. </w:t>
      </w:r>
    </w:p>
    <w:p w:rsidR="00850C9C" w:rsidRPr="00FF4DFE" w:rsidRDefault="00850C9C" w:rsidP="008B5636">
      <w:pPr>
        <w:pStyle w:val="a5"/>
        <w:shd w:val="clear" w:color="auto" w:fill="FFFFFF"/>
        <w:spacing w:beforeAutospacing="0" w:after="0" w:afterAutospacing="0"/>
        <w:ind w:left="-709" w:right="-284" w:firstLine="709"/>
        <w:jc w:val="both"/>
        <w:rPr>
          <w:sz w:val="26"/>
          <w:szCs w:val="26"/>
        </w:rPr>
      </w:pPr>
      <w:r w:rsidRPr="00FF4DFE">
        <w:rPr>
          <w:sz w:val="26"/>
          <w:szCs w:val="26"/>
        </w:rPr>
        <w:t>Поскольку случаи запрета продаж из-за отсутствия или некорректности информации о коде маркировки в системе уже предусмотрены действующим законодательством, введение режима проверок на кассе и контроля со стороны кассового программного обеспечения помогает продавцу соблюдать правила продажи товаров с маркировкой.</w:t>
      </w:r>
    </w:p>
    <w:p w:rsidR="00850C9C" w:rsidRPr="00FF4DFE" w:rsidRDefault="00850C9C" w:rsidP="008B5636">
      <w:pPr>
        <w:pStyle w:val="3"/>
        <w:shd w:val="clear" w:color="auto" w:fill="FFFFFF"/>
        <w:spacing w:before="0" w:line="240" w:lineRule="auto"/>
        <w:ind w:left="-709" w:right="-284"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FF4DF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Сроки запуска разрешительного режима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апреля 2024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режим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проверки стал обязательным для табачных </w:t>
      </w:r>
      <w:proofErr w:type="gram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изделии</w:t>
      </w:r>
      <w:proofErr w:type="gram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̆, пива и слабоалкогольных напитков в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кегах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. С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этои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же даты контроль за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максимальнои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розничнои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ценои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(МРЦ) становится обязательным для </w:t>
      </w:r>
      <w:proofErr w:type="gram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табачных</w:t>
      </w:r>
      <w:proofErr w:type="gram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изделий. </w:t>
      </w:r>
    </w:p>
    <w:p w:rsidR="00850C9C" w:rsidRPr="00FF4DFE" w:rsidRDefault="00850C9C" w:rsidP="008B5636">
      <w:pPr>
        <w:spacing w:after="0" w:line="240" w:lineRule="auto"/>
        <w:ind w:left="-709" w:right="-284"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мая 2024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режим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проверки стал обязательным в крупных торговых сетях для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упакованнои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воды и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молочнои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продукции.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br/>
        <w:t xml:space="preserve">Под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крупнои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торговои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̆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"О защите конкуренции", или используются под единым коммерческим наименованием или иным средством индивидуализации. 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сентября 2024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режим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проверки стал обязательным для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молочнои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продукции и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упакованнои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̆ воды для всех участников оборота, включая мелкорозничные торговые объекты.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ноября 2024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режим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проверки становится обязательным для пива и слабоалкогольных напитков в потребительских упаковках, антисептиков, БАДов, обуви, фотоаппаратов, шин, одежды, духов.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lastRenderedPageBreak/>
        <w:t xml:space="preserve">С 5 февраля 2025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режим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проверки становится обязательным для безалкогольных напитков, указанных в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пп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. "а" п. 3 </w:t>
      </w:r>
      <w:hyperlink r:id="rId5" w:history="1">
        <w:r w:rsidRPr="00FF4DFE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Постановления №887</w:t>
        </w:r>
      </w:hyperlink>
      <w:r w:rsidRPr="00FF4DFE">
        <w:rPr>
          <w:rFonts w:ascii="Times New Roman" w:hAnsi="Times New Roman"/>
          <w:sz w:val="26"/>
          <w:szCs w:val="26"/>
          <w:shd w:val="clear" w:color="auto" w:fill="FFFFFF"/>
        </w:rPr>
        <w:t>. 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апреля 2025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вводится проверка в режиме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наличия сведений о вводе в оборот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молочнои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продукции для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всеи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̆ розницы. 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марта 2025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становится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обязательнои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проверка в режиме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офлайн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для всех товарных групп, кроме безалкогольных напитков. 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 1 июня 2025 года - </w:t>
      </w:r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режим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онлайн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проверки становится обязательным для безалкогольных напитков, указанных в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пп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. "б" п. 3 </w:t>
      </w:r>
      <w:hyperlink r:id="rId6" w:history="1">
        <w:r w:rsidRPr="00FF4DFE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Постановления №887</w:t>
        </w:r>
      </w:hyperlink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, а также становится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обязательнои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̆ проверка в режиме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офлайн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 xml:space="preserve"> для всех товаров </w:t>
      </w:r>
      <w:proofErr w:type="spellStart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товарнои</w:t>
      </w:r>
      <w:proofErr w:type="spellEnd"/>
      <w:r w:rsidRPr="00FF4DFE">
        <w:rPr>
          <w:rFonts w:ascii="Times New Roman" w:hAnsi="Times New Roman"/>
          <w:sz w:val="26"/>
          <w:szCs w:val="26"/>
          <w:shd w:val="clear" w:color="auto" w:fill="FFFFFF"/>
        </w:rPr>
        <w:t>̆ группы безалкогольные напитки. </w:t>
      </w:r>
    </w:p>
    <w:p w:rsidR="00850C9C" w:rsidRPr="00FF4DFE" w:rsidRDefault="00850C9C" w:rsidP="008B5636">
      <w:pPr>
        <w:pStyle w:val="3"/>
        <w:shd w:val="clear" w:color="auto" w:fill="FFFFFF"/>
        <w:spacing w:before="0" w:line="240" w:lineRule="auto"/>
        <w:ind w:left="-709" w:right="-284" w:firstLine="709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FF4DFE">
        <w:rPr>
          <w:rFonts w:ascii="Times New Roman" w:hAnsi="Times New Roman" w:cs="Times New Roman"/>
          <w:color w:val="auto"/>
          <w:sz w:val="26"/>
          <w:szCs w:val="26"/>
          <w:u w:val="single"/>
        </w:rPr>
        <w:t>Как подготовиться рознице к старту режима проверок на кассах?</w:t>
      </w:r>
    </w:p>
    <w:p w:rsidR="00850C9C" w:rsidRPr="00FF4DFE" w:rsidRDefault="00850C9C" w:rsidP="008B5636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ind w:left="-709" w:right="-284" w:firstLine="709"/>
        <w:rPr>
          <w:rFonts w:ascii="Times New Roman" w:hAnsi="Times New Roman" w:cs="Times New Roman"/>
          <w:sz w:val="26"/>
          <w:szCs w:val="26"/>
        </w:rPr>
      </w:pPr>
      <w:r w:rsidRPr="00FF4DFE">
        <w:rPr>
          <w:rFonts w:ascii="Times New Roman" w:hAnsi="Times New Roman" w:cs="Times New Roman"/>
          <w:sz w:val="26"/>
          <w:szCs w:val="26"/>
        </w:rPr>
        <w:t>Получить в личном кабинете системы маркировки "Честный знак" ключ доступа для осуществления проверок товаров с маркировкой на кассе перед продажей (ключ доступа нужно получить на каждый ИНН).</w:t>
      </w:r>
    </w:p>
    <w:p w:rsidR="00850C9C" w:rsidRPr="00FF4DFE" w:rsidRDefault="00850C9C" w:rsidP="008B5636">
      <w:pPr>
        <w:pStyle w:val="a4"/>
        <w:numPr>
          <w:ilvl w:val="0"/>
          <w:numId w:val="1"/>
        </w:numPr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DFE">
        <w:rPr>
          <w:rFonts w:ascii="Times New Roman" w:hAnsi="Times New Roman" w:cs="Times New Roman"/>
          <w:sz w:val="26"/>
          <w:szCs w:val="26"/>
        </w:rPr>
        <w:t>Обратиться к поставщику кассового программного обеспечения для обновления до актуальной версии с проверочным режимом и ввести свой ключ доступа для выполнения проверок.</w:t>
      </w:r>
    </w:p>
    <w:p w:rsidR="00850C9C" w:rsidRPr="00FF4DFE" w:rsidRDefault="00850C9C" w:rsidP="008B5636">
      <w:pPr>
        <w:pStyle w:val="a4"/>
        <w:numPr>
          <w:ilvl w:val="0"/>
          <w:numId w:val="1"/>
        </w:numPr>
        <w:shd w:val="clear" w:color="auto" w:fill="FFFFFF"/>
        <w:ind w:left="-709" w:right="-284" w:firstLine="709"/>
        <w:rPr>
          <w:rFonts w:ascii="Times New Roman" w:hAnsi="Times New Roman" w:cs="Times New Roman"/>
          <w:sz w:val="26"/>
          <w:szCs w:val="26"/>
        </w:rPr>
      </w:pPr>
      <w:r w:rsidRPr="00FF4DFE">
        <w:rPr>
          <w:rFonts w:ascii="Times New Roman" w:hAnsi="Times New Roman" w:cs="Times New Roman"/>
          <w:sz w:val="26"/>
          <w:szCs w:val="26"/>
        </w:rPr>
        <w:t>Провести обучение кассиров на отработку запрета продажи на кассе.</w:t>
      </w:r>
    </w:p>
    <w:p w:rsidR="00850C9C" w:rsidRPr="00FF4DFE" w:rsidRDefault="00850C9C" w:rsidP="008B5636">
      <w:pPr>
        <w:pStyle w:val="a4"/>
        <w:numPr>
          <w:ilvl w:val="0"/>
          <w:numId w:val="1"/>
        </w:numPr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DFE">
        <w:rPr>
          <w:rFonts w:ascii="Times New Roman" w:hAnsi="Times New Roman" w:cs="Times New Roman"/>
          <w:sz w:val="26"/>
          <w:szCs w:val="26"/>
        </w:rPr>
        <w:t>Выборочная проверка на приемке товара через мобильное приложение "Честный ЗНАК. Бизнес".</w:t>
      </w:r>
    </w:p>
    <w:p w:rsidR="00850C9C" w:rsidRPr="00FF4DFE" w:rsidRDefault="00850C9C" w:rsidP="008B5636">
      <w:pPr>
        <w:pStyle w:val="a4"/>
        <w:numPr>
          <w:ilvl w:val="0"/>
          <w:numId w:val="1"/>
        </w:numPr>
        <w:shd w:val="clear" w:color="auto" w:fill="FFFFFF"/>
        <w:ind w:left="-709" w:right="-284" w:firstLine="709"/>
        <w:rPr>
          <w:rFonts w:ascii="Times New Roman" w:hAnsi="Times New Roman" w:cs="Times New Roman"/>
          <w:sz w:val="26"/>
          <w:szCs w:val="26"/>
        </w:rPr>
      </w:pPr>
      <w:r w:rsidRPr="00FF4DFE">
        <w:rPr>
          <w:rFonts w:ascii="Times New Roman" w:hAnsi="Times New Roman" w:cs="Times New Roman"/>
          <w:sz w:val="26"/>
          <w:szCs w:val="26"/>
        </w:rPr>
        <w:t>Выстроить бизнес-процессы по товарам с маркировкой, которые не прошли проверку на кассе.</w:t>
      </w:r>
    </w:p>
    <w:p w:rsidR="00850C9C" w:rsidRPr="00FF4DFE" w:rsidRDefault="00850C9C" w:rsidP="008B5636">
      <w:pPr>
        <w:pStyle w:val="a4"/>
        <w:numPr>
          <w:ilvl w:val="0"/>
          <w:numId w:val="1"/>
        </w:numPr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DFE">
        <w:rPr>
          <w:rFonts w:ascii="Times New Roman" w:hAnsi="Times New Roman" w:cs="Times New Roman"/>
          <w:sz w:val="26"/>
          <w:szCs w:val="26"/>
        </w:rPr>
        <w:t xml:space="preserve">На добровольной основе начать проверку на кассах уже сейчас, </w:t>
      </w:r>
      <w:r w:rsidRPr="00FF4DFE">
        <w:rPr>
          <w:rFonts w:ascii="Times New Roman" w:hAnsi="Times New Roman" w:cs="Times New Roman"/>
          <w:sz w:val="26"/>
          <w:szCs w:val="26"/>
        </w:rPr>
        <w:br/>
        <w:t>это позволит своевременно подготовиться к выполнению новых обязательных требований.</w:t>
      </w:r>
    </w:p>
    <w:p w:rsidR="00850C9C" w:rsidRPr="00FF4DFE" w:rsidRDefault="00850C9C" w:rsidP="008B5636">
      <w:pPr>
        <w:pStyle w:val="3"/>
        <w:shd w:val="clear" w:color="auto" w:fill="FFFFFF"/>
        <w:spacing w:before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F4DF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Разрешительный режим не распространяется </w:t>
      </w:r>
      <w:proofErr w:type="gramStart"/>
      <w:r w:rsidRPr="00FF4DF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на</w:t>
      </w:r>
      <w:proofErr w:type="gramEnd"/>
      <w:r w:rsidRPr="00FF4DF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:</w:t>
      </w:r>
    </w:p>
    <w:p w:rsidR="00850C9C" w:rsidRPr="00FF4DFE" w:rsidRDefault="00850C9C" w:rsidP="008B5636">
      <w:pPr>
        <w:pStyle w:val="a4"/>
        <w:shd w:val="clear" w:color="auto" w:fill="FFFFFF"/>
        <w:ind w:left="-709" w:right="-284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а) случаи применения контрол</w:t>
      </w:r>
      <w:r w:rsid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ьно-кассовой техники в режиме, </w:t>
      </w: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предусматривающем обязательной передачи фискальных документов в налоговые органы и оператору информационной системы мониторинга </w:t>
      </w:r>
      <w:r w:rsid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электронной форме через </w:t>
      </w: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оператора фискальных данных;</w:t>
      </w:r>
    </w:p>
    <w:p w:rsidR="00850C9C" w:rsidRPr="00FF4DFE" w:rsidRDefault="00850C9C" w:rsidP="008B5636">
      <w:pPr>
        <w:pStyle w:val="a4"/>
        <w:shd w:val="clear" w:color="auto" w:fill="FFFFFF"/>
        <w:ind w:left="-709" w:right="-284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б) продавцов, которые подпадают под действие положений абзаца восьмого пункта 2 и пункта 3 статьи 2 Федерального закона </w:t>
      </w:r>
      <w:r w:rsidR="00FF4DFE"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"О применении контрольн</w:t>
      </w:r>
      <w:proofErr w:type="gramStart"/>
      <w:r w:rsidR="00FF4DFE"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о-</w:t>
      </w:r>
      <w:proofErr w:type="gramEnd"/>
      <w:r w:rsid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F4DFE"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кассовой техники</w:t>
      </w: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при осуществлении расчетов в Российской Федерации";</w:t>
      </w:r>
    </w:p>
    <w:p w:rsidR="00850C9C" w:rsidRPr="00FF4DFE" w:rsidRDefault="00850C9C" w:rsidP="008B5636">
      <w:pPr>
        <w:pStyle w:val="a4"/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в) продавцов, которые не являют</w:t>
      </w:r>
      <w:r w:rsid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ся участниками оборота товаров </w:t>
      </w: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правилами маркировки отдельных видов товаров, в отношении которых введена обязательная маркировка;</w:t>
      </w:r>
    </w:p>
    <w:p w:rsidR="00850C9C" w:rsidRPr="00FF4DFE" w:rsidRDefault="00850C9C" w:rsidP="008B5636">
      <w:pPr>
        <w:pStyle w:val="a4"/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850C9C" w:rsidRPr="00FF4DFE" w:rsidRDefault="00850C9C" w:rsidP="008B5636">
      <w:pPr>
        <w:pStyle w:val="a4"/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д) случаи предложения к реализации (продаже) товаров посредством торгового автомата;</w:t>
      </w:r>
    </w:p>
    <w:p w:rsidR="00850C9C" w:rsidRPr="00FF4DFE" w:rsidRDefault="00850C9C" w:rsidP="008B5636">
      <w:pPr>
        <w:pStyle w:val="a4"/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DFE">
        <w:rPr>
          <w:rFonts w:ascii="Times New Roman" w:hAnsi="Times New Roman" w:cs="Times New Roman"/>
          <w:sz w:val="26"/>
          <w:szCs w:val="26"/>
          <w:shd w:val="clear" w:color="auto" w:fill="FFFFFF"/>
        </w:rP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bookmarkEnd w:id="0"/>
    <w:p w:rsidR="00850C9C" w:rsidRPr="00FF4DFE" w:rsidRDefault="00850C9C" w:rsidP="008B5636">
      <w:pPr>
        <w:spacing w:after="0" w:line="240" w:lineRule="auto"/>
        <w:ind w:left="-709" w:right="-284" w:firstLine="709"/>
        <w:rPr>
          <w:rFonts w:ascii="Times New Roman" w:hAnsi="Times New Roman"/>
          <w:sz w:val="26"/>
          <w:szCs w:val="26"/>
        </w:rPr>
      </w:pPr>
      <w:proofErr w:type="gramStart"/>
      <w:r w:rsidRPr="00FF4DFE">
        <w:rPr>
          <w:rFonts w:ascii="Times New Roman" w:hAnsi="Times New Roman"/>
          <w:sz w:val="26"/>
          <w:szCs w:val="26"/>
        </w:rPr>
        <w:t>Согласно части 16 статьи 20.1 Федерального закона от 28 декабря 2008 г. № 381-ФЗ "Об основах государственного регулирования торговой деятельности в Российской Федерации"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</w:t>
      </w:r>
      <w:r w:rsidR="00FF4DFE">
        <w:rPr>
          <w:rFonts w:ascii="Times New Roman" w:hAnsi="Times New Roman"/>
          <w:sz w:val="26"/>
          <w:szCs w:val="26"/>
        </w:rPr>
        <w:t xml:space="preserve">ации об обороте таких товаров в </w:t>
      </w:r>
      <w:r w:rsidRPr="00FF4DFE">
        <w:rPr>
          <w:rFonts w:ascii="Times New Roman" w:hAnsi="Times New Roman"/>
          <w:sz w:val="26"/>
          <w:szCs w:val="26"/>
        </w:rPr>
        <w:t xml:space="preserve">информационную систему маркировки в соответствии с законодательством Российской Федерации. </w:t>
      </w:r>
      <w:proofErr w:type="gramEnd"/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</w:rPr>
      </w:pPr>
      <w:r w:rsidRPr="00FF4DFE">
        <w:rPr>
          <w:rFonts w:ascii="Times New Roman" w:hAnsi="Times New Roman"/>
          <w:sz w:val="26"/>
          <w:szCs w:val="26"/>
        </w:rPr>
        <w:t xml:space="preserve">За непредставление и (или) нарушение порядка и сроков представления в информационную систему маркировки сведений либо представление неполных и (или) </w:t>
      </w:r>
      <w:r w:rsidRPr="00FF4DFE">
        <w:rPr>
          <w:rFonts w:ascii="Times New Roman" w:hAnsi="Times New Roman"/>
          <w:sz w:val="26"/>
          <w:szCs w:val="26"/>
        </w:rPr>
        <w:lastRenderedPageBreak/>
        <w:t xml:space="preserve">недостоверных сведений </w:t>
      </w:r>
      <w:r w:rsidRPr="00FF4DFE">
        <w:rPr>
          <w:rFonts w:ascii="Times New Roman" w:hAnsi="Times New Roman"/>
          <w:sz w:val="26"/>
          <w:szCs w:val="26"/>
          <w:u w:val="single"/>
        </w:rPr>
        <w:t>предусмотрена административная ответственность в соответствии со статьей 15.12.1 КоАП РФ</w:t>
      </w:r>
      <w:r w:rsidRPr="00FF4DFE">
        <w:rPr>
          <w:rFonts w:ascii="Times New Roman" w:hAnsi="Times New Roman"/>
          <w:sz w:val="26"/>
          <w:szCs w:val="26"/>
        </w:rPr>
        <w:t xml:space="preserve">. </w:t>
      </w:r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</w:rPr>
      </w:pPr>
      <w:r w:rsidRPr="00FF4DFE">
        <w:rPr>
          <w:rFonts w:ascii="Times New Roman" w:hAnsi="Times New Roman"/>
          <w:sz w:val="26"/>
          <w:szCs w:val="26"/>
        </w:rPr>
        <w:t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</w:t>
      </w:r>
      <w:proofErr w:type="gramStart"/>
      <w:r w:rsidRPr="00FF4DFE">
        <w:rPr>
          <w:rFonts w:ascii="Times New Roman" w:hAnsi="Times New Roman"/>
          <w:sz w:val="26"/>
          <w:szCs w:val="26"/>
        </w:rPr>
        <w:t>о-</w:t>
      </w:r>
      <w:proofErr w:type="gramEnd"/>
      <w:r w:rsidR="00FF4DFE">
        <w:rPr>
          <w:rFonts w:ascii="Times New Roman" w:hAnsi="Times New Roman"/>
          <w:sz w:val="26"/>
          <w:szCs w:val="26"/>
        </w:rPr>
        <w:t xml:space="preserve"> </w:t>
      </w:r>
      <w:r w:rsidRPr="00FF4DFE">
        <w:rPr>
          <w:rFonts w:ascii="Times New Roman" w:hAnsi="Times New Roman"/>
          <w:sz w:val="26"/>
          <w:szCs w:val="26"/>
        </w:rPr>
        <w:t xml:space="preserve">кассовой техники и не выполняющие обязательных требований, предусмотренных постановлением № 1944, по передаче в информационную систему маркировки сведений при сканировании средства идентификации на товаре на кассе (посредством запросов </w:t>
      </w:r>
      <w:r w:rsidR="00FF4DFE" w:rsidRPr="00FF4DFE">
        <w:rPr>
          <w:rFonts w:ascii="Times New Roman" w:hAnsi="Times New Roman"/>
          <w:sz w:val="26"/>
          <w:szCs w:val="26"/>
        </w:rPr>
        <w:t>на проверку кода маркировки)</w:t>
      </w:r>
      <w:r w:rsidRPr="00FF4DFE">
        <w:rPr>
          <w:rFonts w:ascii="Times New Roman" w:hAnsi="Times New Roman"/>
          <w:sz w:val="26"/>
          <w:szCs w:val="26"/>
        </w:rPr>
        <w:t xml:space="preserve">и автоматизированных обращений в информационную систему маркировки (в </w:t>
      </w:r>
      <w:proofErr w:type="gramStart"/>
      <w:r w:rsidRPr="00FF4DFE">
        <w:rPr>
          <w:rFonts w:ascii="Times New Roman" w:hAnsi="Times New Roman"/>
          <w:sz w:val="26"/>
          <w:szCs w:val="26"/>
        </w:rPr>
        <w:t xml:space="preserve">целях формирования и актуализации 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 </w:t>
      </w:r>
      <w:proofErr w:type="gramEnd"/>
    </w:p>
    <w:p w:rsidR="00850C9C" w:rsidRPr="00FF4DFE" w:rsidRDefault="00850C9C" w:rsidP="008B5636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6"/>
          <w:szCs w:val="26"/>
        </w:rPr>
      </w:pPr>
      <w:r w:rsidRPr="00FF4DFE">
        <w:rPr>
          <w:rFonts w:ascii="Times New Roman" w:hAnsi="Times New Roman"/>
          <w:iCs/>
          <w:sz w:val="26"/>
          <w:szCs w:val="26"/>
        </w:rPr>
        <w:t>По данным оператора системы маркировк</w:t>
      </w:r>
      <w:proofErr w:type="gramStart"/>
      <w:r w:rsidRPr="00FF4DFE">
        <w:rPr>
          <w:rFonts w:ascii="Times New Roman" w:hAnsi="Times New Roman"/>
          <w:iCs/>
          <w:sz w:val="26"/>
          <w:szCs w:val="26"/>
        </w:rPr>
        <w:t>и ООО</w:t>
      </w:r>
      <w:proofErr w:type="gramEnd"/>
      <w:r w:rsidRPr="00FF4DFE">
        <w:rPr>
          <w:rFonts w:ascii="Times New Roman" w:hAnsi="Times New Roman"/>
          <w:iCs/>
          <w:sz w:val="26"/>
          <w:szCs w:val="26"/>
        </w:rPr>
        <w:t xml:space="preserve"> "Оператор ЦРПТ" </w:t>
      </w:r>
      <w:r w:rsidRPr="00FF4DFE">
        <w:rPr>
          <w:rFonts w:ascii="Times New Roman" w:hAnsi="Times New Roman"/>
          <w:iCs/>
          <w:sz w:val="26"/>
          <w:szCs w:val="26"/>
        </w:rPr>
        <w:br/>
      </w:r>
      <w:r w:rsidRPr="008B5636">
        <w:rPr>
          <w:rFonts w:ascii="Times New Roman" w:hAnsi="Times New Roman"/>
          <w:b/>
          <w:iCs/>
          <w:sz w:val="26"/>
          <w:szCs w:val="26"/>
        </w:rPr>
        <w:t>с 1 апреля 2024 года</w:t>
      </w:r>
      <w:r w:rsidRPr="00FF4DFE">
        <w:rPr>
          <w:rFonts w:ascii="Times New Roman" w:hAnsi="Times New Roman"/>
          <w:iCs/>
          <w:sz w:val="26"/>
          <w:szCs w:val="26"/>
        </w:rPr>
        <w:t xml:space="preserve"> сведения о продажах табака и разливного пива без проверок кода маркировки передаются в Роспотребнадзор.</w:t>
      </w:r>
    </w:p>
    <w:bookmarkEnd w:id="1"/>
    <w:p w:rsidR="00850C9C" w:rsidRPr="00777F76" w:rsidRDefault="00850C9C" w:rsidP="008B5636">
      <w:pPr>
        <w:pStyle w:val="a4"/>
        <w:shd w:val="clear" w:color="auto" w:fill="FFFFFF"/>
        <w:ind w:left="-709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E9" w:rsidRDefault="00E849E9" w:rsidP="008B5636">
      <w:pPr>
        <w:ind w:left="-709" w:right="-284" w:firstLine="709"/>
      </w:pPr>
      <w:bookmarkStart w:id="2" w:name="_GoBack"/>
      <w:bookmarkEnd w:id="2"/>
    </w:p>
    <w:sectPr w:rsidR="00E849E9" w:rsidSect="00FF4DF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BB2"/>
    <w:multiLevelType w:val="multilevel"/>
    <w:tmpl w:val="0718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9C"/>
    <w:rsid w:val="00245B13"/>
    <w:rsid w:val="008312CC"/>
    <w:rsid w:val="00850C9C"/>
    <w:rsid w:val="008B5636"/>
    <w:rsid w:val="00E849E9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9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C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0C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0C9C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850C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Текст в заданном формате"/>
    <w:basedOn w:val="a"/>
    <w:qFormat/>
    <w:rsid w:val="00850C9C"/>
    <w:pPr>
      <w:spacing w:after="0" w:line="240" w:lineRule="auto"/>
    </w:pPr>
    <w:rPr>
      <w:rFonts w:ascii="Liberation Mono" w:eastAsia="Calibri" w:hAnsi="Liberation Mono" w:cs="Liberation Mon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9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C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0C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0C9C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850C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Текст в заданном формате"/>
    <w:basedOn w:val="a"/>
    <w:qFormat/>
    <w:rsid w:val="00850C9C"/>
    <w:pPr>
      <w:spacing w:after="0" w:line="240" w:lineRule="auto"/>
    </w:pPr>
    <w:rPr>
      <w:rFonts w:ascii="Liberation Mono" w:eastAsia="Calibri" w:hAnsi="Liberation Mono" w:cs="Liberation Mon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5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RePack by SPecialiST</cp:lastModifiedBy>
  <cp:revision>2</cp:revision>
  <dcterms:created xsi:type="dcterms:W3CDTF">2024-11-06T08:15:00Z</dcterms:created>
  <dcterms:modified xsi:type="dcterms:W3CDTF">2024-11-06T08:15:00Z</dcterms:modified>
</cp:coreProperties>
</file>