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Pr="00E52DBA" w:rsidRDefault="00D917C8" w:rsidP="00E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том, к</w:t>
      </w:r>
      <w:r w:rsidR="00E52DBA" w:rsidRPr="00E52DBA">
        <w:rPr>
          <w:rFonts w:ascii="Times New Roman" w:hAnsi="Times New Roman" w:cs="Times New Roman"/>
          <w:b/>
          <w:sz w:val="28"/>
          <w:szCs w:val="28"/>
        </w:rPr>
        <w:t>ак узнать кадастровую стоимость объекта недвижимости</w:t>
      </w:r>
      <w:r w:rsidRPr="00D917C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0474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7C4DF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для уплаты налогов</w:t>
      </w:r>
      <w:r w:rsidR="00E52DBA" w:rsidRPr="00E52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объяснили </w:t>
      </w:r>
      <w:r w:rsidR="00E52DBA" w:rsidRPr="00E52DBA">
        <w:rPr>
          <w:rFonts w:ascii="Times New Roman" w:hAnsi="Times New Roman" w:cs="Times New Roman"/>
          <w:b/>
          <w:sz w:val="28"/>
          <w:szCs w:val="28"/>
        </w:rPr>
        <w:t>в Управлении Росреестра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DBA" w:rsidRPr="00E52DBA">
        <w:rPr>
          <w:rFonts w:ascii="Times New Roman" w:hAnsi="Times New Roman" w:cs="Times New Roman"/>
          <w:b/>
          <w:sz w:val="28"/>
          <w:szCs w:val="28"/>
        </w:rPr>
        <w:t>по Волгоградской области</w:t>
      </w:r>
    </w:p>
    <w:p w:rsidR="00E52DBA" w:rsidRPr="001E3C0D" w:rsidRDefault="00E52DBA" w:rsidP="00E52DB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2DBA" w:rsidRDefault="00E52DBA" w:rsidP="00E52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Срок уплаты налогов за 2023</w:t>
      </w:r>
      <w:r w:rsidRPr="00432D4E">
        <w:rPr>
          <w:rFonts w:ascii="Times New Roman" w:hAnsi="Times New Roman"/>
          <w:sz w:val="28"/>
          <w:szCs w:val="28"/>
        </w:rPr>
        <w:t xml:space="preserve"> год </w:t>
      </w:r>
      <w:r w:rsidR="00D917C8">
        <w:rPr>
          <w:rFonts w:ascii="Times New Roman" w:hAnsi="Times New Roman"/>
          <w:sz w:val="28"/>
          <w:szCs w:val="28"/>
        </w:rPr>
        <w:t xml:space="preserve">установлен </w:t>
      </w:r>
      <w:r>
        <w:rPr>
          <w:rFonts w:ascii="Times New Roman" w:hAnsi="Times New Roman"/>
          <w:sz w:val="28"/>
          <w:szCs w:val="28"/>
        </w:rPr>
        <w:t>до 1 декабря 2024</w:t>
      </w:r>
      <w:r w:rsidRPr="00432D4E">
        <w:rPr>
          <w:rFonts w:ascii="Times New Roman" w:hAnsi="Times New Roman"/>
          <w:sz w:val="28"/>
          <w:szCs w:val="28"/>
        </w:rPr>
        <w:t xml:space="preserve"> года. Платить налоги – это обязанность граждан, указанные в уведомлении суммы – это не добровольные, а обязательные</w:t>
      </w:r>
      <w:r>
        <w:rPr>
          <w:rFonts w:ascii="Times New Roman" w:hAnsi="Times New Roman"/>
          <w:sz w:val="28"/>
          <w:szCs w:val="28"/>
        </w:rPr>
        <w:t xml:space="preserve"> платежи, которые нужно внести </w:t>
      </w:r>
      <w:r w:rsidR="00A0474B">
        <w:rPr>
          <w:rFonts w:ascii="Times New Roman" w:hAnsi="Times New Roman"/>
          <w:sz w:val="28"/>
          <w:szCs w:val="28"/>
        </w:rPr>
        <w:br/>
      </w:r>
      <w:r w:rsidRPr="00432D4E">
        <w:rPr>
          <w:rFonts w:ascii="Times New Roman" w:hAnsi="Times New Roman"/>
          <w:sz w:val="28"/>
          <w:szCs w:val="28"/>
        </w:rPr>
        <w:t>в установленный срок.</w:t>
      </w:r>
    </w:p>
    <w:p w:rsidR="00E52DBA" w:rsidRPr="00432D4E" w:rsidRDefault="00E52DBA" w:rsidP="00E52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DBA" w:rsidRDefault="00E52DBA" w:rsidP="00E52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D4E">
        <w:rPr>
          <w:rFonts w:ascii="Times New Roman" w:hAnsi="Times New Roman"/>
          <w:sz w:val="28"/>
          <w:szCs w:val="28"/>
        </w:rPr>
        <w:t xml:space="preserve">Согласно действующему законодательству налоговая база определяется исходя из кадастровой стоимости, внесенной в </w:t>
      </w:r>
      <w:r>
        <w:rPr>
          <w:rFonts w:ascii="Times New Roman" w:hAnsi="Times New Roman"/>
          <w:sz w:val="28"/>
          <w:szCs w:val="28"/>
        </w:rPr>
        <w:t xml:space="preserve">сведения </w:t>
      </w:r>
      <w:r w:rsidRPr="00432D4E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432D4E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432D4E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Pr="00432D4E">
        <w:rPr>
          <w:rFonts w:ascii="Times New Roman" w:hAnsi="Times New Roman"/>
          <w:sz w:val="28"/>
          <w:szCs w:val="28"/>
        </w:rPr>
        <w:t xml:space="preserve"> недвижимости (ЕГРН). </w:t>
      </w:r>
    </w:p>
    <w:p w:rsidR="00A0474B" w:rsidRPr="00432D4E" w:rsidRDefault="00A0474B" w:rsidP="00E52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2DBA" w:rsidRDefault="00E52DBA" w:rsidP="00E52DB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003">
        <w:rPr>
          <w:sz w:val="28"/>
          <w:szCs w:val="28"/>
        </w:rPr>
        <w:t xml:space="preserve">Чтобы узнать актуальную кадастровую стоимость </w:t>
      </w:r>
      <w:r>
        <w:rPr>
          <w:sz w:val="28"/>
          <w:szCs w:val="28"/>
        </w:rPr>
        <w:t xml:space="preserve">своего </w:t>
      </w:r>
      <w:r w:rsidRPr="00F66003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F66003">
        <w:rPr>
          <w:sz w:val="28"/>
          <w:szCs w:val="28"/>
        </w:rPr>
        <w:t xml:space="preserve"> недвижимости по адресу или кадастровому номеру в режиме онлайн, достаточно воспользоваться сервисами Росреестра</w:t>
      </w:r>
      <w:r>
        <w:rPr>
          <w:sz w:val="28"/>
          <w:szCs w:val="28"/>
        </w:rPr>
        <w:t>:</w:t>
      </w:r>
    </w:p>
    <w:p w:rsidR="00E52DBA" w:rsidRDefault="00E52DBA" w:rsidP="00E52DB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003">
        <w:rPr>
          <w:sz w:val="28"/>
          <w:szCs w:val="28"/>
        </w:rPr>
        <w:t xml:space="preserve"> – «</w:t>
      </w:r>
      <w:hyperlink r:id="rId6" w:history="1">
        <w:r w:rsidRPr="00F66003">
          <w:rPr>
            <w:sz w:val="28"/>
            <w:szCs w:val="28"/>
            <w:bdr w:val="none" w:sz="0" w:space="0" w:color="auto" w:frame="1"/>
          </w:rPr>
          <w:t>Справочная информация по объектам недвижимости в режиме online</w:t>
        </w:r>
      </w:hyperlink>
      <w:r w:rsidRPr="00F66003">
        <w:rPr>
          <w:sz w:val="28"/>
          <w:szCs w:val="28"/>
        </w:rPr>
        <w:t>»</w:t>
      </w:r>
      <w:r w:rsidRPr="00CA50DE">
        <w:rPr>
          <w:color w:val="4472C4"/>
          <w:sz w:val="28"/>
          <w:szCs w:val="28"/>
        </w:rPr>
        <w:t xml:space="preserve"> (</w:t>
      </w:r>
      <w:hyperlink r:id="rId7" w:history="1">
        <w:r w:rsidRPr="001A6940">
          <w:rPr>
            <w:rStyle w:val="a6"/>
            <w:sz w:val="28"/>
            <w:szCs w:val="28"/>
          </w:rPr>
          <w:t>https://lk.rosreestr.ru/eservices/real</w:t>
        </w:r>
        <w:r w:rsidRPr="001A6940">
          <w:rPr>
            <w:rStyle w:val="a6"/>
            <w:sz w:val="28"/>
            <w:szCs w:val="28"/>
          </w:rPr>
          <w:t>-</w:t>
        </w:r>
        <w:r w:rsidRPr="001A6940">
          <w:rPr>
            <w:rStyle w:val="a6"/>
            <w:sz w:val="28"/>
            <w:szCs w:val="28"/>
          </w:rPr>
          <w:t>estate-objects-online</w:t>
        </w:r>
      </w:hyperlink>
      <w:r>
        <w:rPr>
          <w:color w:val="4472C4"/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E52DBA" w:rsidRDefault="00E52DBA" w:rsidP="00C4290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6003">
        <w:rPr>
          <w:sz w:val="28"/>
          <w:szCs w:val="28"/>
        </w:rPr>
        <w:t>– «</w:t>
      </w:r>
      <w:hyperlink r:id="rId8" w:history="1">
        <w:r>
          <w:rPr>
            <w:sz w:val="28"/>
            <w:szCs w:val="28"/>
            <w:bdr w:val="none" w:sz="0" w:space="0" w:color="auto" w:frame="1"/>
          </w:rPr>
          <w:t xml:space="preserve">Публичная </w:t>
        </w:r>
        <w:r w:rsidRPr="00F66003">
          <w:rPr>
            <w:sz w:val="28"/>
            <w:szCs w:val="28"/>
            <w:bdr w:val="none" w:sz="0" w:space="0" w:color="auto" w:frame="1"/>
          </w:rPr>
          <w:t>кадастровая карта</w:t>
        </w:r>
      </w:hyperlink>
      <w:r w:rsidRPr="00F66003">
        <w:rPr>
          <w:sz w:val="28"/>
          <w:szCs w:val="28"/>
        </w:rPr>
        <w:t>»</w:t>
      </w:r>
      <w:r w:rsidR="00C4290B">
        <w:rPr>
          <w:sz w:val="28"/>
          <w:szCs w:val="28"/>
        </w:rPr>
        <w:t xml:space="preserve"> - </w:t>
      </w:r>
      <w:r w:rsidRPr="00CA50DE">
        <w:rPr>
          <w:color w:val="4472C4"/>
          <w:sz w:val="28"/>
          <w:szCs w:val="28"/>
        </w:rPr>
        <w:t>(</w:t>
      </w:r>
      <w:r w:rsidRPr="006D6692">
        <w:rPr>
          <w:color w:val="4472C4"/>
          <w:sz w:val="28"/>
          <w:szCs w:val="28"/>
          <w:u w:val="single"/>
        </w:rPr>
        <w:t>https://pkk.rosreestr.ru</w:t>
      </w:r>
      <w:proofErr w:type="gramStart"/>
      <w:r>
        <w:rPr>
          <w:color w:val="4472C4"/>
          <w:sz w:val="28"/>
          <w:szCs w:val="28"/>
        </w:rPr>
        <w:t>)</w:t>
      </w:r>
      <w:r w:rsidR="00C4290B" w:rsidRPr="00C4290B">
        <w:rPr>
          <w:sz w:val="28"/>
          <w:szCs w:val="28"/>
        </w:rPr>
        <w:t xml:space="preserve"> </w:t>
      </w:r>
      <w:r w:rsidR="00C4290B">
        <w:rPr>
          <w:sz w:val="28"/>
          <w:szCs w:val="28"/>
        </w:rPr>
        <w:t>;</w:t>
      </w:r>
      <w:proofErr w:type="gramEnd"/>
      <w:r w:rsidRPr="00F66003">
        <w:rPr>
          <w:sz w:val="28"/>
          <w:szCs w:val="28"/>
        </w:rPr>
        <w:t xml:space="preserve"> </w:t>
      </w:r>
    </w:p>
    <w:p w:rsidR="00E52DBA" w:rsidRDefault="00E52DBA" w:rsidP="00E52DB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0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66003">
        <w:rPr>
          <w:sz w:val="28"/>
          <w:szCs w:val="28"/>
        </w:rPr>
        <w:t>при помощи Единой цифровой платформы «</w:t>
      </w:r>
      <w:hyperlink r:id="rId9" w:history="1">
        <w:r w:rsidRPr="00F66003">
          <w:rPr>
            <w:sz w:val="28"/>
            <w:szCs w:val="28"/>
            <w:bdr w:val="none" w:sz="0" w:space="0" w:color="auto" w:frame="1"/>
          </w:rPr>
          <w:t>Национальная система пространственных данных</w:t>
        </w:r>
      </w:hyperlink>
      <w:r w:rsidRPr="00F66003">
        <w:rPr>
          <w:sz w:val="28"/>
          <w:szCs w:val="28"/>
        </w:rPr>
        <w:t>»</w:t>
      </w:r>
      <w:r w:rsidRPr="006F1FFB">
        <w:rPr>
          <w:sz w:val="28"/>
          <w:szCs w:val="28"/>
        </w:rPr>
        <w:t xml:space="preserve"> </w:t>
      </w:r>
      <w:r w:rsidRPr="00CA50DE">
        <w:rPr>
          <w:color w:val="4472C4"/>
          <w:sz w:val="28"/>
          <w:szCs w:val="28"/>
        </w:rPr>
        <w:t>(</w:t>
      </w:r>
      <w:hyperlink r:id="rId10" w:anchor="top_section" w:history="1">
        <w:r w:rsidRPr="00CA50DE">
          <w:rPr>
            <w:rStyle w:val="a6"/>
            <w:color w:val="4472C4"/>
            <w:sz w:val="28"/>
            <w:szCs w:val="28"/>
          </w:rPr>
          <w:t>https://nspd.gov.ru/#top_section</w:t>
        </w:r>
      </w:hyperlink>
      <w:r w:rsidRPr="00CA50DE">
        <w:rPr>
          <w:color w:val="4472C4"/>
          <w:sz w:val="28"/>
          <w:szCs w:val="28"/>
        </w:rPr>
        <w:t>)</w:t>
      </w:r>
      <w:r w:rsidR="00C4290B">
        <w:rPr>
          <w:color w:val="4472C4"/>
          <w:sz w:val="28"/>
          <w:szCs w:val="28"/>
        </w:rPr>
        <w:t>.</w:t>
      </w:r>
      <w:r w:rsidRPr="006F1FFB">
        <w:rPr>
          <w:sz w:val="28"/>
          <w:szCs w:val="28"/>
        </w:rPr>
        <w:t xml:space="preserve"> </w:t>
      </w:r>
    </w:p>
    <w:p w:rsidR="00E52DBA" w:rsidRPr="00DF2E06" w:rsidRDefault="00E52DBA" w:rsidP="00E52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F0C">
        <w:rPr>
          <w:rFonts w:ascii="Times New Roman" w:hAnsi="Times New Roman"/>
          <w:sz w:val="28"/>
          <w:szCs w:val="28"/>
        </w:rPr>
        <w:t>Вся информация предоставляется беспла</w:t>
      </w:r>
      <w:r>
        <w:rPr>
          <w:rFonts w:ascii="Times New Roman" w:hAnsi="Times New Roman"/>
          <w:sz w:val="28"/>
          <w:szCs w:val="28"/>
        </w:rPr>
        <w:t>тно в режиме реального времени.</w:t>
      </w:r>
    </w:p>
    <w:p w:rsidR="00E52DBA" w:rsidRPr="00F90111" w:rsidRDefault="00E52DBA" w:rsidP="00E52DB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003">
        <w:rPr>
          <w:sz w:val="28"/>
          <w:szCs w:val="28"/>
        </w:rPr>
        <w:t>Если же необходи</w:t>
      </w:r>
      <w:r w:rsidRPr="006F1FFB">
        <w:rPr>
          <w:sz w:val="28"/>
          <w:szCs w:val="28"/>
        </w:rPr>
        <w:t>мо получить выписку</w:t>
      </w:r>
      <w:r>
        <w:rPr>
          <w:sz w:val="28"/>
          <w:szCs w:val="28"/>
        </w:rPr>
        <w:t>,</w:t>
      </w:r>
      <w:r w:rsidRPr="006F1FFB">
        <w:rPr>
          <w:sz w:val="28"/>
          <w:szCs w:val="28"/>
        </w:rPr>
        <w:t xml:space="preserve"> </w:t>
      </w:r>
      <w:r w:rsidRPr="00F66003">
        <w:rPr>
          <w:sz w:val="28"/>
          <w:szCs w:val="28"/>
        </w:rPr>
        <w:t>подтверждающ</w:t>
      </w:r>
      <w:r w:rsidRPr="006F1FFB">
        <w:rPr>
          <w:sz w:val="28"/>
          <w:szCs w:val="28"/>
        </w:rPr>
        <w:t>ую</w:t>
      </w:r>
      <w:r w:rsidRPr="00F66003">
        <w:rPr>
          <w:sz w:val="28"/>
          <w:szCs w:val="28"/>
        </w:rPr>
        <w:t xml:space="preserve"> кадастровую стоимость</w:t>
      </w:r>
      <w:r w:rsidRPr="006F1FFB">
        <w:rPr>
          <w:sz w:val="28"/>
          <w:szCs w:val="28"/>
        </w:rPr>
        <w:t xml:space="preserve"> в форме бумажного документа</w:t>
      </w:r>
      <w:r w:rsidRPr="00F66003">
        <w:rPr>
          <w:sz w:val="28"/>
          <w:szCs w:val="28"/>
        </w:rPr>
        <w:t xml:space="preserve">, </w:t>
      </w:r>
      <w:r w:rsidRPr="006F1FFB">
        <w:rPr>
          <w:sz w:val="28"/>
          <w:szCs w:val="28"/>
        </w:rPr>
        <w:t>необходимо обратиться</w:t>
      </w:r>
      <w:r w:rsidRPr="00F66003">
        <w:rPr>
          <w:sz w:val="28"/>
          <w:szCs w:val="28"/>
        </w:rPr>
        <w:t xml:space="preserve"> лично – в любо</w:t>
      </w:r>
      <w:r w:rsidRPr="006F1FFB">
        <w:rPr>
          <w:sz w:val="28"/>
          <w:szCs w:val="28"/>
        </w:rPr>
        <w:t xml:space="preserve">й </w:t>
      </w:r>
      <w:r w:rsidRPr="00FB184D">
        <w:rPr>
          <w:color w:val="040C28"/>
          <w:sz w:val="30"/>
          <w:szCs w:val="30"/>
        </w:rPr>
        <w:t>многофункциональный центр предоставления государственных и муниципальных услуг</w:t>
      </w:r>
      <w:r w:rsidRPr="00FB184D">
        <w:rPr>
          <w:sz w:val="28"/>
          <w:szCs w:val="28"/>
        </w:rPr>
        <w:t xml:space="preserve"> «Мои документы»</w:t>
      </w:r>
      <w:r>
        <w:rPr>
          <w:sz w:val="28"/>
          <w:szCs w:val="28"/>
        </w:rPr>
        <w:t xml:space="preserve"> или </w:t>
      </w:r>
      <w:r w:rsidRPr="00992121">
        <w:rPr>
          <w:sz w:val="28"/>
          <w:szCs w:val="28"/>
        </w:rPr>
        <w:t>оформить онлайн на официальном сайте Росреестра</w:t>
      </w:r>
      <w:r w:rsidRPr="00FB184D">
        <w:rPr>
          <w:sz w:val="28"/>
          <w:szCs w:val="28"/>
        </w:rPr>
        <w:t>.</w:t>
      </w:r>
    </w:p>
    <w:p w:rsidR="00E52DBA" w:rsidRPr="009B5CCE" w:rsidRDefault="00E52DBA" w:rsidP="00E52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CC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F1FFB">
        <w:rPr>
          <w:rFonts w:ascii="Times New Roman" w:eastAsia="Times New Roman" w:hAnsi="Times New Roman"/>
          <w:sz w:val="28"/>
          <w:szCs w:val="28"/>
          <w:lang w:eastAsia="ru-RU"/>
        </w:rPr>
        <w:t>выписке</w:t>
      </w:r>
      <w:r w:rsidRPr="009B5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кадастровой стоимости </w:t>
      </w:r>
      <w:r w:rsidRPr="006F1FFB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 w:rsidRPr="009B5CCE">
        <w:rPr>
          <w:rFonts w:ascii="Times New Roman" w:eastAsia="Times New Roman" w:hAnsi="Times New Roman"/>
          <w:sz w:val="28"/>
          <w:szCs w:val="28"/>
          <w:lang w:eastAsia="ru-RU"/>
        </w:rPr>
        <w:t>указаны следующие сведения:</w:t>
      </w:r>
    </w:p>
    <w:p w:rsidR="00E52DBA" w:rsidRPr="009B5CCE" w:rsidRDefault="00E52DBA" w:rsidP="00E52D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CCE">
        <w:rPr>
          <w:rFonts w:ascii="Times New Roman" w:eastAsia="Times New Roman" w:hAnsi="Times New Roman"/>
          <w:sz w:val="28"/>
          <w:szCs w:val="28"/>
          <w:lang w:eastAsia="ru-RU"/>
        </w:rPr>
        <w:t>описание объекта – вид и кадастровый номер</w:t>
      </w:r>
    </w:p>
    <w:p w:rsidR="00E52DBA" w:rsidRPr="009B5CCE" w:rsidRDefault="00E52DBA" w:rsidP="00E52D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CCE">
        <w:rPr>
          <w:rFonts w:ascii="Times New Roman" w:eastAsia="Times New Roman" w:hAnsi="Times New Roman"/>
          <w:sz w:val="28"/>
          <w:szCs w:val="28"/>
          <w:lang w:eastAsia="ru-RU"/>
        </w:rPr>
        <w:t>величина кадастровой стоимости и дата ее утверждения</w:t>
      </w:r>
    </w:p>
    <w:p w:rsidR="00E52DBA" w:rsidRPr="009B5CCE" w:rsidRDefault="00E52DBA" w:rsidP="00E52D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CCE">
        <w:rPr>
          <w:rFonts w:ascii="Times New Roman" w:eastAsia="Times New Roman" w:hAnsi="Times New Roman"/>
          <w:sz w:val="28"/>
          <w:szCs w:val="28"/>
          <w:lang w:eastAsia="ru-RU"/>
        </w:rPr>
        <w:t>реквизиты акта об утверждении кадастровой стоимости</w:t>
      </w:r>
    </w:p>
    <w:p w:rsidR="00E52DBA" w:rsidRPr="009B5CCE" w:rsidRDefault="00E52DBA" w:rsidP="00E52D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CCE">
        <w:rPr>
          <w:rFonts w:ascii="Times New Roman" w:eastAsia="Times New Roman" w:hAnsi="Times New Roman"/>
          <w:sz w:val="28"/>
          <w:szCs w:val="28"/>
          <w:lang w:eastAsia="ru-RU"/>
        </w:rPr>
        <w:t>дата внесения кадастровой стоимости в ЕГРН</w:t>
      </w:r>
    </w:p>
    <w:p w:rsidR="00E52DBA" w:rsidRDefault="00E52DBA" w:rsidP="00E52D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CCE">
        <w:rPr>
          <w:rFonts w:ascii="Times New Roman" w:eastAsia="Times New Roman" w:hAnsi="Times New Roman"/>
          <w:sz w:val="28"/>
          <w:szCs w:val="28"/>
          <w:lang w:eastAsia="ru-RU"/>
        </w:rPr>
        <w:t>даты подачи заявления о пересмотре кадастровой стоимости и начала ее применения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2DBA" w:rsidRPr="0061636F" w:rsidRDefault="00E52DBA" w:rsidP="00E52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36F">
        <w:rPr>
          <w:rFonts w:ascii="Times New Roman" w:hAnsi="Times New Roman"/>
          <w:sz w:val="28"/>
          <w:szCs w:val="28"/>
        </w:rPr>
        <w:lastRenderedPageBreak/>
        <w:t xml:space="preserve">Сведения из ЕГРН о кадастровой стоимости объекта недвижимости можно запросить как на текущую, так и на любую другую интересующую Вас дату. </w:t>
      </w:r>
    </w:p>
    <w:p w:rsidR="00D917C8" w:rsidRDefault="00D917C8" w:rsidP="00E52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17C8" w:rsidRDefault="00E52DBA" w:rsidP="00D917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657888">
        <w:rPr>
          <w:rFonts w:ascii="Times New Roman" w:hAnsi="Times New Roman"/>
          <w:sz w:val="28"/>
          <w:szCs w:val="28"/>
        </w:rPr>
        <w:t>в </w:t>
      </w:r>
      <w:hyperlink r:id="rId11" w:tgtFrame="_blank" w:history="1">
        <w:r w:rsidRPr="00DF2E06">
          <w:rPr>
            <w:rStyle w:val="a6"/>
            <w:rFonts w:ascii="Times New Roman" w:hAnsi="Times New Roman"/>
            <w:sz w:val="28"/>
            <w:szCs w:val="28"/>
          </w:rPr>
          <w:t>личном кабинете</w:t>
        </w:r>
      </w:hyperlink>
      <w:r w:rsidRPr="00DF2E06">
        <w:rPr>
          <w:rFonts w:ascii="Times New Roman" w:hAnsi="Times New Roman"/>
          <w:sz w:val="28"/>
          <w:szCs w:val="28"/>
        </w:rPr>
        <w:t> на сайте ФНС России</w:t>
      </w:r>
      <w:r w:rsidRPr="00657888">
        <w:rPr>
          <w:rFonts w:ascii="Times New Roman" w:hAnsi="Times New Roman"/>
          <w:sz w:val="28"/>
          <w:szCs w:val="28"/>
        </w:rPr>
        <w:t xml:space="preserve"> пользователям доступна </w:t>
      </w:r>
      <w:r>
        <w:rPr>
          <w:rFonts w:ascii="Times New Roman" w:hAnsi="Times New Roman"/>
          <w:sz w:val="28"/>
          <w:szCs w:val="28"/>
        </w:rPr>
        <w:t xml:space="preserve">актуальная </w:t>
      </w:r>
      <w:r w:rsidRPr="00657888">
        <w:rPr>
          <w:rFonts w:ascii="Times New Roman" w:hAnsi="Times New Roman"/>
          <w:sz w:val="28"/>
          <w:szCs w:val="28"/>
        </w:rPr>
        <w:t xml:space="preserve">кадастровая стоимость всех объектов недвижимости, которые </w:t>
      </w:r>
      <w:r>
        <w:rPr>
          <w:rFonts w:ascii="Times New Roman" w:hAnsi="Times New Roman"/>
          <w:sz w:val="28"/>
          <w:szCs w:val="28"/>
        </w:rPr>
        <w:t>находятся у них в собственности.</w:t>
      </w:r>
    </w:p>
    <w:p w:rsidR="00D917C8" w:rsidRDefault="00D917C8" w:rsidP="00D917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2DBA" w:rsidRDefault="00E52DBA" w:rsidP="00D9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7C8">
        <w:rPr>
          <w:rFonts w:ascii="Times New Roman" w:eastAsia="Times New Roman" w:hAnsi="Times New Roman"/>
          <w:i/>
          <w:sz w:val="28"/>
          <w:szCs w:val="28"/>
          <w:lang w:eastAsia="ru-RU"/>
        </w:rPr>
        <w:t>«Доступность информации является одним из приоритетных направлений открытости Управления. В случае несогласия с результатами определения кадастровой стоимости действующим законодательством предусмотрено установление кадастровой стоимости в размере его рыночной. Рыночную стоимость объектов недвижимости можно узнать, обратившись к профессиональному оценщику»</w:t>
      </w:r>
      <w:r w:rsidRPr="0041060A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отметил</w:t>
      </w:r>
      <w:r w:rsidR="00276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467" w:rsidRPr="0041060A">
        <w:rPr>
          <w:rFonts w:ascii="Times New Roman" w:eastAsia="Times New Roman" w:hAnsi="Times New Roman"/>
          <w:sz w:val="28"/>
          <w:szCs w:val="28"/>
          <w:lang w:eastAsia="ru-RU"/>
        </w:rPr>
        <w:t>председатель некоммерческого партнерства «Волгоградская региональная коллегия оценщиков»</w:t>
      </w:r>
      <w:r w:rsidRPr="00410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7C8">
        <w:rPr>
          <w:rFonts w:ascii="Times New Roman" w:eastAsia="Times New Roman" w:hAnsi="Times New Roman"/>
          <w:b/>
          <w:sz w:val="28"/>
          <w:szCs w:val="28"/>
          <w:lang w:eastAsia="ru-RU"/>
        </w:rPr>
        <w:t>Глеб Гриценко</w:t>
      </w:r>
      <w:r w:rsidRPr="004106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bookmarkEnd w:id="0"/>
    <w:p w:rsidR="001C447C" w:rsidRPr="005A5B6C" w:rsidRDefault="001C447C" w:rsidP="00A0474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04137"/>
    <w:multiLevelType w:val="multilevel"/>
    <w:tmpl w:val="3E5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96068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646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E82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375A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365E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0EC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474B"/>
    <w:rsid w:val="00A073C2"/>
    <w:rsid w:val="00A147D9"/>
    <w:rsid w:val="00A15948"/>
    <w:rsid w:val="00A166F7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4D9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290B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7C8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2DB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47AA4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styleId="af">
    <w:name w:val="FollowedHyperlink"/>
    <w:basedOn w:val="a0"/>
    <w:uiPriority w:val="99"/>
    <w:semiHidden/>
    <w:unhideWhenUsed/>
    <w:rsid w:val="00C42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rosreestr.ru/eservices/real-estate-objects-online" TargetMode="External"/><Relationship Id="rId12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11" Type="http://schemas.openxmlformats.org/officeDocument/2006/relationships/hyperlink" Target="https://www.nalog.gov.ru/rn77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spd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d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47</cp:revision>
  <cp:lastPrinted>2024-10-24T08:23:00Z</cp:lastPrinted>
  <dcterms:created xsi:type="dcterms:W3CDTF">2023-10-30T09:28:00Z</dcterms:created>
  <dcterms:modified xsi:type="dcterms:W3CDTF">2024-10-25T08:37:00Z</dcterms:modified>
</cp:coreProperties>
</file>