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065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Style w:val="13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Дубовского муниципального района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области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sz w:val="24"/>
          <w:szCs w:val="24"/>
          <w:u w:val="single"/>
          <w:lang w:val="ru-RU"/>
        </w:rPr>
      </w:pPr>
      <w:r>
        <w:rPr>
          <w:rFonts w:hint="default" w:ascii="Arial" w:hAnsi="Arial" w:cs="Arial"/>
          <w:b/>
          <w:sz w:val="24"/>
          <w:szCs w:val="24"/>
          <w:u w:val="single"/>
        </w:rPr>
        <w:t>__________________________________________________________</w:t>
      </w:r>
      <w:r>
        <w:rPr>
          <w:rFonts w:hint="default" w:ascii="Arial" w:hAnsi="Arial" w:cs="Arial"/>
          <w:b/>
          <w:sz w:val="24"/>
          <w:szCs w:val="24"/>
          <w:u w:val="single"/>
          <w:lang w:val="ru-RU"/>
        </w:rPr>
        <w:t>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</w:t>
      </w:r>
      <w:r>
        <w:rPr>
          <w:rFonts w:hint="default" w:ascii="Arial" w:hAnsi="Arial" w:cs="Arial"/>
          <w:sz w:val="24"/>
          <w:szCs w:val="24"/>
          <w:lang w:val="ru-RU"/>
        </w:rPr>
        <w:t>22</w:t>
      </w:r>
      <w:r>
        <w:rPr>
          <w:rFonts w:hint="default" w:ascii="Arial" w:hAnsi="Arial" w:cs="Arial"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  <w:lang w:val="ru-RU"/>
        </w:rPr>
        <w:t>дека</w:t>
      </w:r>
      <w:r>
        <w:rPr>
          <w:rFonts w:hint="default" w:ascii="Arial" w:hAnsi="Arial" w:cs="Arial"/>
          <w:sz w:val="24"/>
          <w:szCs w:val="24"/>
        </w:rPr>
        <w:t>бря 20</w:t>
      </w:r>
      <w:r>
        <w:rPr>
          <w:rFonts w:hint="default" w:ascii="Arial" w:hAnsi="Arial" w:cs="Arial"/>
          <w:sz w:val="24"/>
          <w:szCs w:val="24"/>
          <w:lang w:val="ru-RU"/>
        </w:rPr>
        <w:t>20</w:t>
      </w:r>
      <w:r>
        <w:rPr>
          <w:rFonts w:hint="default" w:ascii="Arial" w:hAnsi="Arial" w:cs="Arial"/>
          <w:sz w:val="24"/>
          <w:szCs w:val="24"/>
        </w:rPr>
        <w:t xml:space="preserve">г.                        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</w:t>
      </w:r>
      <w:r>
        <w:rPr>
          <w:rFonts w:hint="default" w:ascii="Arial" w:hAnsi="Arial" w:cs="Arial"/>
          <w:sz w:val="24"/>
          <w:szCs w:val="24"/>
        </w:rPr>
        <w:t xml:space="preserve"> №</w:t>
      </w:r>
      <w:r>
        <w:rPr>
          <w:rFonts w:hint="default" w:ascii="Arial" w:hAnsi="Arial" w:cs="Arial"/>
          <w:sz w:val="24"/>
          <w:szCs w:val="24"/>
          <w:lang w:val="ru-RU"/>
        </w:rPr>
        <w:t>64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Style w:val="15"/>
          <w:rFonts w:hint="default" w:ascii="Arial" w:hAnsi="Arial" w:cs="Arial"/>
          <w:b/>
          <w:bCs w:val="0"/>
          <w:color w:val="auto"/>
          <w:sz w:val="24"/>
          <w:szCs w:val="24"/>
        </w:rPr>
      </w:pPr>
    </w:p>
    <w:p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C3C3C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C3C3C"/>
          <w:sz w:val="24"/>
          <w:szCs w:val="24"/>
          <w:lang w:eastAsia="ru-RU"/>
        </w:rPr>
        <w:t>Об утверждении Программы профилактики нарушений обязательных требований законодательства в сфере муниципального контроля в администрации Усть-Погожинского сельского поселения на 2020-2021 годы</w:t>
      </w:r>
    </w:p>
    <w:p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3C3C3C"/>
          <w:sz w:val="24"/>
          <w:szCs w:val="24"/>
          <w:lang w:eastAsia="ru-RU"/>
        </w:rPr>
        <w:br w:type="textWrapping"/>
      </w:r>
      <w:r>
        <w:rPr>
          <w:rFonts w:ascii="Arial" w:hAnsi="Arial" w:cs="Arial"/>
          <w:sz w:val="24"/>
          <w:szCs w:val="24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на основании Устава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Усть-Погожинского сельского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ПОСТАНОВЛЯЮ: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Arial" w:hAnsi="Arial" w:cs="Arial"/>
          <w:sz w:val="24"/>
          <w:szCs w:val="24"/>
        </w:rPr>
      </w:pPr>
      <w:bookmarkStart w:id="0" w:name="sub_40"/>
      <w:r>
        <w:rPr>
          <w:rFonts w:ascii="Arial" w:hAnsi="Arial" w:cs="Arial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в сфере муниципального контроля в администрации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Усть-Погожинского сельского поселения на 2020-2021 годы согласно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приложения</w:t>
      </w:r>
      <w:r>
        <w:rPr>
          <w:rFonts w:hint="default" w:ascii="Arial" w:hAnsi="Arial" w:cs="Arial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утверждённой пунктом 1 настоящего постановления</w:t>
      </w:r>
      <w:r>
        <w:rPr>
          <w:rFonts w:hint="default" w:ascii="Arial" w:hAnsi="Arial" w:cs="Arial"/>
          <w:sz w:val="24"/>
          <w:szCs w:val="24"/>
          <w:lang w:val="en-US" w:eastAsia="ru-RU"/>
        </w:rPr>
        <w:t>.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bookmarkEnd w:id="0"/>
      <w:r>
        <w:rPr>
          <w:rFonts w:hint="default" w:ascii="Arial" w:hAnsi="Arial" w:cs="Arial"/>
          <w:sz w:val="24"/>
          <w:szCs w:val="24"/>
        </w:rPr>
        <w:t>Настоящее постановление вступает в силу с момента его подписания и подлежит размещению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"http://xn---34-jddkf8cbgslk3jg.xn--p1ai/" \t "_blank"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  <w:shd w:val="clear" w:color="auto" w:fill="FFFFFF"/>
        </w:rPr>
        <w:t>http://xn---34-jddkf8cbgslk3jg.xn--p1ai/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>
        <w:rPr>
          <w:rFonts w:hint="default"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b/>
          <w:bCs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Г</w:t>
      </w:r>
      <w:r>
        <w:rPr>
          <w:rFonts w:hint="default" w:ascii="Arial" w:hAnsi="Arial" w:cs="Arial"/>
          <w:sz w:val="24"/>
          <w:szCs w:val="24"/>
        </w:rPr>
        <w:t>лав</w:t>
      </w:r>
      <w:r>
        <w:rPr>
          <w:rFonts w:hint="default"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</w:rPr>
        <w:t xml:space="preserve"> Усть-Погожинского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  <w:sectPr>
          <w:pgSz w:w="11906" w:h="16838"/>
          <w:pgMar w:top="142" w:right="850" w:bottom="719" w:left="1701" w:header="708" w:footer="708" w:gutter="0"/>
          <w:cols w:space="720" w:num="1"/>
          <w:docGrid w:linePitch="360" w:charSpace="0"/>
        </w:sectPr>
      </w:pPr>
      <w:r>
        <w:rPr>
          <w:rFonts w:hint="default" w:ascii="Arial" w:hAnsi="Arial" w:cs="Arial"/>
          <w:sz w:val="24"/>
          <w:szCs w:val="24"/>
        </w:rPr>
        <w:t xml:space="preserve">сельского поселения: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Э.А. Сулейманов</w:t>
      </w:r>
    </w:p>
    <w:p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C3C3C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 </w:t>
      </w:r>
      <w:r>
        <w:rPr>
          <w:rFonts w:ascii="Arial" w:hAnsi="Arial" w:cs="Arial"/>
          <w:sz w:val="24"/>
          <w:szCs w:val="24"/>
          <w:lang w:eastAsia="ru-RU"/>
        </w:rPr>
        <w:br w:type="textWrapping"/>
      </w: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>
        <w:rPr>
          <w:rFonts w:ascii="Arial" w:hAnsi="Arial" w:cs="Arial"/>
          <w:sz w:val="24"/>
          <w:szCs w:val="24"/>
          <w:lang w:eastAsia="ru-RU"/>
        </w:rPr>
        <w:br w:type="textWrapping"/>
      </w:r>
      <w:r>
        <w:rPr>
          <w:rFonts w:ascii="Arial" w:hAnsi="Arial" w:cs="Arial"/>
          <w:sz w:val="24"/>
          <w:szCs w:val="24"/>
          <w:lang w:eastAsia="ru-RU"/>
        </w:rPr>
        <w:t>Суводского сельского поселения</w:t>
      </w:r>
    </w:p>
    <w:p>
      <w:pPr>
        <w:shd w:val="clear" w:color="auto" w:fill="FFFFFF"/>
        <w:spacing w:after="15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hint="default" w:ascii="Arial" w:hAnsi="Arial" w:cs="Arial"/>
          <w:sz w:val="24"/>
          <w:szCs w:val="24"/>
          <w:lang w:val="en-US" w:eastAsia="ru-RU"/>
        </w:rPr>
        <w:t>64</w:t>
      </w:r>
      <w:r>
        <w:rPr>
          <w:rFonts w:ascii="Arial" w:hAnsi="Arial" w:cs="Arial"/>
          <w:sz w:val="24"/>
          <w:szCs w:val="24"/>
          <w:lang w:eastAsia="ru-RU"/>
        </w:rPr>
        <w:t xml:space="preserve"> от </w:t>
      </w:r>
      <w:r>
        <w:rPr>
          <w:rFonts w:hint="default" w:ascii="Arial" w:hAnsi="Arial" w:cs="Arial"/>
          <w:sz w:val="24"/>
          <w:szCs w:val="24"/>
          <w:lang w:val="en-US" w:eastAsia="ru-RU"/>
        </w:rPr>
        <w:t>«22»</w:t>
      </w:r>
      <w:r>
        <w:rPr>
          <w:rFonts w:ascii="Arial" w:hAnsi="Arial" w:cs="Arial"/>
          <w:sz w:val="24"/>
          <w:szCs w:val="24"/>
          <w:lang w:eastAsia="ru-RU"/>
        </w:rPr>
        <w:t xml:space="preserve"> декабря 2020 г</w:t>
      </w:r>
    </w:p>
    <w:p>
      <w:pPr>
        <w:shd w:val="clear" w:color="auto" w:fill="FFFFFF"/>
        <w:spacing w:after="15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ПРОГРАММА</w:t>
      </w:r>
      <w:r>
        <w:rPr>
          <w:rFonts w:ascii="Arial" w:hAnsi="Arial" w:cs="Arial"/>
          <w:sz w:val="24"/>
          <w:szCs w:val="24"/>
          <w:lang w:eastAsia="ru-RU"/>
        </w:rPr>
        <w:br w:type="textWrapping"/>
      </w:r>
      <w:r>
        <w:rPr>
          <w:rFonts w:ascii="Arial" w:hAnsi="Arial" w:cs="Arial"/>
          <w:b/>
          <w:bCs/>
          <w:sz w:val="24"/>
          <w:szCs w:val="24"/>
          <w:lang w:eastAsia="ru-RU"/>
        </w:rPr>
        <w:t>профилактики нарушений обязательных требований законодательства в сфере муниципального контроля в администрации</w:t>
      </w:r>
      <w:r>
        <w:rPr>
          <w:rFonts w:hint="default" w:ascii="Arial" w:hAnsi="Arial" w:cs="Arial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Усть-Погожинского сельского поселения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на 2020 -2021 годы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Раздел I.</w:t>
      </w:r>
      <w:r>
        <w:rPr>
          <w:rFonts w:ascii="Arial" w:hAnsi="Arial" w:cs="Arial"/>
          <w:sz w:val="24"/>
          <w:szCs w:val="24"/>
          <w:lang w:eastAsia="ru-RU"/>
        </w:rPr>
        <w:t xml:space="preserve"> Виды муниципального контроля, осуществляемого администрацией Усть-Погожинского сельского поселения Дубовского муниципального района</w:t>
      </w:r>
    </w:p>
    <w:p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168"/>
        <w:gridCol w:w="2483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8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5"/>
                <w:rFonts w:ascii="Arial" w:hAnsi="Arial" w:cs="Arial"/>
                <w:b w:val="0"/>
                <w:sz w:val="24"/>
                <w:szCs w:val="24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Орган местного самоуправления, уполномоченный на осуществление муниципального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2551" w:type="dxa"/>
          </w:tcPr>
          <w:p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ст. 13 Федерального закона от 08.11.2017 № 257-ФЗ; </w:t>
            </w:r>
          </w:p>
          <w:p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14-16 Федерального закона от 06.10.2003 № 131-ФЗ;</w:t>
            </w:r>
          </w:p>
        </w:tc>
        <w:tc>
          <w:tcPr>
            <w:tcW w:w="2375" w:type="dxa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Усть-Погожинского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51" w:type="dxa"/>
          </w:tcPr>
          <w:p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20 Жилищного Кодекса Российской Федерации</w:t>
            </w:r>
          </w:p>
        </w:tc>
        <w:tc>
          <w:tcPr>
            <w:tcW w:w="2375" w:type="dxa"/>
          </w:tcPr>
          <w:p>
            <w:pPr>
              <w:spacing w:after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Усть-Погожинского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0" w:type="dxa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контроль за соблюдением правил благоустройства территории  сельского поселения </w:t>
            </w:r>
          </w:p>
        </w:tc>
        <w:tc>
          <w:tcPr>
            <w:tcW w:w="2551" w:type="dxa"/>
          </w:tcPr>
          <w:p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ст. 14-16 Федерального закона № 131-ФЗ от 06.10.2003; </w:t>
            </w:r>
          </w:p>
        </w:tc>
        <w:tc>
          <w:tcPr>
            <w:tcW w:w="2375" w:type="dxa"/>
          </w:tcPr>
          <w:p>
            <w:pPr>
              <w:spacing w:after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Усть-Погожинского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Раздел II. Мероприятия по профилактике нарушений,</w:t>
      </w:r>
    </w:p>
    <w:p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реализуемые  администрацией Усть-Погожинского сельского поселения в 2020-2021 годах </w:t>
      </w:r>
    </w:p>
    <w:tbl>
      <w:tblPr>
        <w:tblStyle w:val="3"/>
        <w:tblW w:w="90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8"/>
        <w:gridCol w:w="4642"/>
        <w:gridCol w:w="2109"/>
        <w:gridCol w:w="18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Размещение на официальном сайте администрации 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Усть-Погожинского 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</w:tcPr>
          <w:p>
            <w:p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C64CE"/>
    <w:multiLevelType w:val="singleLevel"/>
    <w:tmpl w:val="66AC64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158"/>
    <w:rsid w:val="00003DD6"/>
    <w:rsid w:val="00055E94"/>
    <w:rsid w:val="000F291B"/>
    <w:rsid w:val="0012591D"/>
    <w:rsid w:val="00354B8C"/>
    <w:rsid w:val="003638D0"/>
    <w:rsid w:val="004275FF"/>
    <w:rsid w:val="004C3185"/>
    <w:rsid w:val="004D2139"/>
    <w:rsid w:val="004F1DF7"/>
    <w:rsid w:val="005A6CEC"/>
    <w:rsid w:val="005D1AB1"/>
    <w:rsid w:val="005D52A0"/>
    <w:rsid w:val="006D2125"/>
    <w:rsid w:val="00796DA0"/>
    <w:rsid w:val="007E316A"/>
    <w:rsid w:val="007F7093"/>
    <w:rsid w:val="00800CBB"/>
    <w:rsid w:val="00801217"/>
    <w:rsid w:val="008C755D"/>
    <w:rsid w:val="009103FC"/>
    <w:rsid w:val="009773CA"/>
    <w:rsid w:val="00A90158"/>
    <w:rsid w:val="00AA0455"/>
    <w:rsid w:val="00AA2EA3"/>
    <w:rsid w:val="00B234B1"/>
    <w:rsid w:val="00B43083"/>
    <w:rsid w:val="00B56345"/>
    <w:rsid w:val="00B77BFD"/>
    <w:rsid w:val="00BD3F3F"/>
    <w:rsid w:val="00BF7A08"/>
    <w:rsid w:val="00C519EB"/>
    <w:rsid w:val="00CD25F0"/>
    <w:rsid w:val="00D82198"/>
    <w:rsid w:val="00E60745"/>
    <w:rsid w:val="00E71422"/>
    <w:rsid w:val="00E876CE"/>
    <w:rsid w:val="00F47594"/>
    <w:rsid w:val="00F73869"/>
    <w:rsid w:val="00FA25D3"/>
    <w:rsid w:val="440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11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8">
    <w:name w:val="consplusnormal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">
    <w:name w:val="consplustitle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Balloon Text Char"/>
    <w:basedOn w:val="2"/>
    <w:link w:val="6"/>
    <w:semiHidden/>
    <w:locked/>
    <w:uiPriority w:val="99"/>
    <w:rPr>
      <w:rFonts w:ascii="Tahoma" w:hAnsi="Tahoma" w:cs="Tahoma"/>
      <w:sz w:val="16"/>
      <w:szCs w:val="16"/>
    </w:rPr>
  </w:style>
  <w:style w:type="paragraph" w:customStyle="1" w:styleId="12">
    <w:name w:val="Style10"/>
    <w:basedOn w:val="1"/>
    <w:uiPriority w:val="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3">
    <w:name w:val="Font Style22"/>
    <w:basedOn w:val="2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4">
    <w:name w:val="Font Style23"/>
    <w:basedOn w:val="2"/>
    <w:uiPriority w:val="99"/>
    <w:rPr>
      <w:rFonts w:ascii="Times New Roman" w:hAnsi="Times New Roman" w:cs="Times New Roman"/>
      <w:sz w:val="22"/>
      <w:szCs w:val="22"/>
    </w:rPr>
  </w:style>
  <w:style w:type="character" w:customStyle="1" w:styleId="15">
    <w:name w:val="Гипертекстовая ссылка"/>
    <w:basedOn w:val="2"/>
    <w:uiPriority w:val="99"/>
    <w:rPr>
      <w:rFonts w:hint="default" w:ascii="Times New Roman" w:hAnsi="Times New Roman" w:cs="Times New Roman"/>
      <w:b/>
      <w:color w:val="106BBE"/>
    </w:rPr>
  </w:style>
  <w:style w:type="paragraph" w:customStyle="1" w:styleId="16">
    <w:name w:val="ConsPlusNormal"/>
    <w:uiPriority w:val="0"/>
    <w:pPr>
      <w:widowControl w:val="0"/>
      <w:autoSpaceDE w:val="0"/>
      <w:autoSpaceDN w:val="0"/>
    </w:pPr>
    <w:rPr>
      <w:rFonts w:ascii="Calibri" w:hAnsi="Calibri" w:eastAsia="Calibri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766</Words>
  <Characters>4367</Characters>
  <Lines>0</Lines>
  <Paragraphs>0</Paragraphs>
  <TotalTime>4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2019-11-13T10:03:00Z</dcterms:created>
  <dc:creator>Ведущий Специалист</dc:creator>
  <cp:lastModifiedBy>glbuh</cp:lastModifiedBy>
  <cp:lastPrinted>2020-04-19T05:10:00Z</cp:lastPrinted>
  <dcterms:modified xsi:type="dcterms:W3CDTF">2020-12-24T12:22:17Z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