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       </w:t>
      </w: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 xml:space="preserve">  </w:t>
      </w: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 xml:space="preserve">     Администрация Усть-Погожинского сельского поселения</w:t>
      </w:r>
    </w:p>
    <w:p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 xml:space="preserve">Дубовского муниципального района 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>Волгоградской области</w:t>
      </w:r>
    </w:p>
    <w:p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>Постановление</w:t>
      </w:r>
    </w:p>
    <w:p>
      <w:pPr>
        <w:spacing w:after="0" w:line="240" w:lineRule="auto"/>
        <w:jc w:val="both"/>
        <w:rPr>
          <w:rFonts w:hint="default" w:ascii="Arial" w:hAnsi="Arial" w:eastAsia="Calibri" w:cs="Arial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Arial" w:hAnsi="Arial" w:eastAsia="Calibri" w:cs="Arial"/>
          <w:sz w:val="24"/>
          <w:szCs w:val="24"/>
          <w:lang w:val="en-US" w:eastAsia="ru-RU"/>
        </w:rPr>
      </w:pPr>
      <w:r>
        <w:rPr>
          <w:rFonts w:hint="default" w:ascii="Arial" w:hAnsi="Arial" w:eastAsia="Calibri" w:cs="Arial"/>
          <w:sz w:val="24"/>
          <w:szCs w:val="24"/>
          <w:lang w:eastAsia="ru-RU"/>
        </w:rPr>
        <w:t>от «</w:t>
      </w:r>
      <w:r>
        <w:rPr>
          <w:rFonts w:hint="default" w:ascii="Arial" w:hAnsi="Arial" w:eastAsia="Calibri" w:cs="Arial"/>
          <w:sz w:val="24"/>
          <w:szCs w:val="24"/>
          <w:lang w:val="en-US" w:eastAsia="ru-RU"/>
        </w:rPr>
        <w:t>06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>» ноября 2020г.                                                                           №</w:t>
      </w:r>
      <w:r>
        <w:rPr>
          <w:rFonts w:hint="default" w:ascii="Arial" w:hAnsi="Arial" w:eastAsia="Calibri" w:cs="Arial"/>
          <w:sz w:val="24"/>
          <w:szCs w:val="24"/>
          <w:lang w:val="en-US" w:eastAsia="ru-RU"/>
        </w:rPr>
        <w:t xml:space="preserve">55 </w:t>
      </w:r>
    </w:p>
    <w:p>
      <w:pPr>
        <w:spacing w:after="0" w:line="240" w:lineRule="auto"/>
        <w:jc w:val="both"/>
        <w:rPr>
          <w:rFonts w:hint="default" w:ascii="Arial" w:hAnsi="Arial" w:eastAsia="Calibri" w:cs="Arial"/>
          <w:sz w:val="24"/>
          <w:szCs w:val="24"/>
          <w:lang w:eastAsia="ru-RU"/>
        </w:rPr>
      </w:pPr>
      <w:r>
        <w:rPr>
          <w:rFonts w:hint="default" w:ascii="Arial" w:hAnsi="Arial" w:eastAsia="Calibri" w:cs="Arial"/>
          <w:sz w:val="24"/>
          <w:szCs w:val="24"/>
          <w:lang w:eastAsia="ru-RU"/>
        </w:rPr>
        <w:t xml:space="preserve"> </w:t>
      </w:r>
    </w:p>
    <w:p>
      <w:pPr>
        <w:tabs>
          <w:tab w:val="left" w:pos="3686"/>
        </w:tabs>
        <w:ind w:right="-143"/>
        <w:jc w:val="both"/>
        <w:rPr>
          <w:rFonts w:hint="default" w:ascii="Arial" w:hAnsi="Arial" w:cs="Arial"/>
          <w:b/>
          <w:sz w:val="24"/>
          <w:szCs w:val="24"/>
        </w:rPr>
      </w:pPr>
      <w:bookmarkStart w:id="0" w:name="_GoBack"/>
      <w:r>
        <w:rPr>
          <w:rFonts w:hint="default" w:ascii="Arial" w:hAnsi="Arial" w:cs="Arial"/>
          <w:b/>
          <w:sz w:val="24"/>
          <w:szCs w:val="24"/>
        </w:rPr>
        <w:t>О муниципальной  комиссии  по обследованию жилых помещений инвалидов и общего имущества в многоквартирных домах, в которых проживают инвалиды на территории Усть-Погожинского сельского поселения Дубовского муниципального района Волгоградской области</w:t>
      </w:r>
    </w:p>
    <w:bookmarkEnd w:id="0"/>
    <w:p>
      <w:pPr>
        <w:pStyle w:val="18"/>
        <w:spacing w:before="0" w:line="240" w:lineRule="auto"/>
        <w:jc w:val="center"/>
        <w:rPr>
          <w:rFonts w:hint="default" w:ascii="Arial" w:hAnsi="Arial" w:cs="Arial"/>
          <w:sz w:val="24"/>
          <w:szCs w:val="24"/>
        </w:rPr>
      </w:pPr>
    </w:p>
    <w:p>
      <w:pPr>
        <w:pStyle w:val="19"/>
        <w:spacing w:before="0" w:line="240" w:lineRule="auto"/>
        <w:ind w:left="-142" w:right="-1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В соответствии с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пунктом 3.1. «Положения о порядке создания и работы региональной межведомственной и муниципальных комиссий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 на территории Волгоградской области», утвержденного приказом комитета жилищно-коммунального хозяйства Волгоградской области от 28.11.2016 г. № 459-ОД</w:t>
      </w:r>
    </w:p>
    <w:p>
      <w:pPr>
        <w:pStyle w:val="19"/>
        <w:spacing w:before="0" w:line="240" w:lineRule="auto"/>
        <w:ind w:left="0" w:right="-10" w:firstLine="709"/>
        <w:jc w:val="center"/>
        <w:rPr>
          <w:rFonts w:hint="default" w:ascii="Arial" w:hAnsi="Arial" w:cs="Arial"/>
          <w:sz w:val="24"/>
          <w:szCs w:val="24"/>
        </w:rPr>
      </w:pPr>
    </w:p>
    <w:p>
      <w:pPr>
        <w:pStyle w:val="19"/>
        <w:spacing w:before="0" w:line="240" w:lineRule="auto"/>
        <w:ind w:left="0" w:right="-10" w:firstLine="709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ПОСТАНОВЛЯЮ:</w:t>
      </w:r>
    </w:p>
    <w:p>
      <w:pPr>
        <w:pStyle w:val="19"/>
        <w:spacing w:before="0" w:line="240" w:lineRule="auto"/>
        <w:ind w:left="0" w:right="-10" w:firstLine="709"/>
        <w:jc w:val="center"/>
        <w:rPr>
          <w:rFonts w:hint="default" w:ascii="Arial" w:hAnsi="Arial" w:cs="Arial"/>
          <w:sz w:val="24"/>
          <w:szCs w:val="24"/>
        </w:rPr>
      </w:pPr>
    </w:p>
    <w:p>
      <w:pPr>
        <w:tabs>
          <w:tab w:val="left" w:pos="3686"/>
        </w:tabs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Создать муниципальную  комиссию по обследованию жилых помещений инвалидов и общего имущества в многоквартирных домах, в которых проживают инвалиды на территории Усть-Погожинского сельского поселения Дубовского муниципального района Волгоградской области</w:t>
      </w:r>
    </w:p>
    <w:p>
      <w:pPr>
        <w:tabs>
          <w:tab w:val="left" w:pos="3686"/>
        </w:tabs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Утвердить состав муниципальной  комиссии по обследованию жилых помещений инвалидов и общего имущества в многоквартирных домах, в которых проживают инвалиды на территории  Усть-Погожинского сельского поселения Дубовского муниципального района Волгоградской области,  согласно приложению.</w:t>
      </w:r>
    </w:p>
    <w:p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rFonts w:hint="default" w:ascii="Arial" w:hAnsi="Arial" w:cs="Arial"/>
          <w:kern w:val="32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 Признать утратившим силу постановление администрации Усть-Погожинского сельского поселения Дубовского муниципального района Волгоградской области № 65 от 21.11.2016г.</w:t>
      </w:r>
    </w:p>
    <w:p>
      <w:pPr>
        <w:tabs>
          <w:tab w:val="left" w:pos="3686"/>
        </w:tabs>
        <w:ind w:firstLine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Глава Усть-Погожинского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сельского поселения: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Э.А. Сулейманов</w:t>
      </w:r>
    </w:p>
    <w:p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</w:t>
      </w:r>
    </w:p>
    <w:p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Приложение </w:t>
      </w:r>
    </w:p>
    <w:p>
      <w:pPr>
        <w:spacing w:after="0" w:line="240" w:lineRule="auto"/>
        <w:ind w:left="5245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Утверждено постановлением </w:t>
      </w:r>
    </w:p>
    <w:p>
      <w:pPr>
        <w:spacing w:after="0" w:line="240" w:lineRule="auto"/>
        <w:ind w:left="5245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администрации Усть-Погожинского</w:t>
      </w:r>
    </w:p>
    <w:p>
      <w:pPr>
        <w:spacing w:after="0" w:line="240" w:lineRule="auto"/>
        <w:ind w:left="5245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сельского поселения</w:t>
      </w:r>
    </w:p>
    <w:p>
      <w:pPr>
        <w:ind w:left="5245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z w:val="24"/>
          <w:szCs w:val="24"/>
          <w:lang w:val="ru-RU"/>
        </w:rPr>
        <w:t>55</w:t>
      </w:r>
      <w:r>
        <w:rPr>
          <w:rFonts w:hint="default" w:ascii="Arial" w:hAnsi="Arial" w:cs="Arial"/>
          <w:sz w:val="24"/>
          <w:szCs w:val="24"/>
        </w:rPr>
        <w:t xml:space="preserve">  от  </w:t>
      </w:r>
      <w:r>
        <w:rPr>
          <w:rFonts w:hint="default" w:ascii="Arial" w:hAnsi="Arial" w:cs="Arial"/>
          <w:sz w:val="24"/>
          <w:szCs w:val="24"/>
          <w:lang w:val="ru-RU"/>
        </w:rPr>
        <w:t>06.11.2020</w:t>
      </w:r>
      <w:r>
        <w:rPr>
          <w:rFonts w:hint="default" w:ascii="Arial" w:hAnsi="Arial" w:cs="Arial"/>
          <w:sz w:val="24"/>
          <w:szCs w:val="24"/>
        </w:rPr>
        <w:t>г.</w:t>
      </w: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СОСТАВ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муниципальной  комиссии по обследованию жилых помещений инвалидов и общего имущества в многоквартирных домах, в которых проживают инвалиды на территории  Усть-Погожинского сельского поселения Дубовского муниципального района Волгоградской области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18"/>
        <w:gridCol w:w="453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тел. </w:t>
            </w:r>
          </w:p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(служебный)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Сулейманов Эмираслан Абдуллаевич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Глава Усть-Погожинского сельского поселения </w:t>
            </w:r>
          </w:p>
          <w:p>
            <w:pPr>
              <w:jc w:val="both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7-51-85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Гуляева Софья Юрьевна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580"/>
              </w:tabs>
              <w:jc w:val="both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консультант (районный архитектор) отдела архитектуры, жилищно-коммунального хозяйства, экологии и строительства </w:t>
            </w:r>
          </w:p>
          <w:p>
            <w:pPr>
              <w:tabs>
                <w:tab w:val="left" w:pos="5580"/>
              </w:tabs>
              <w:jc w:val="both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член комиссии (по согласованию)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3-32-80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Калинина Ксения Сергеевна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Начальник правового отдела администрации Дубовского муниципального района </w:t>
            </w:r>
          </w:p>
          <w:p>
            <w:pPr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член комиссии (по согласованию)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3-38-99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Громов Александр Иванович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Специалист по охране труда ГКУ СО «Дубовский центр социального обслуживания населения» </w:t>
            </w:r>
          </w:p>
          <w:p>
            <w:pPr>
              <w:jc w:val="both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член комиссии (по согласованию)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3-54-57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Воробьева Наталья Николаевна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Ведущий специалист отдела по делам ветеранов, инвалидов и работы с семь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ё</w:t>
            </w:r>
            <w:r>
              <w:rPr>
                <w:rFonts w:hint="default" w:ascii="Arial" w:hAnsi="Arial" w:cs="Arial"/>
                <w:sz w:val="24"/>
                <w:szCs w:val="24"/>
              </w:rPr>
              <w:t>й ГКУ «Центр социальной защиты населения по Дубовскому району,</w:t>
            </w:r>
          </w:p>
          <w:p>
            <w:pPr>
              <w:jc w:val="both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Член комиссии (по согласованию).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Times New Roman" w:cs="Arial"/>
                <w:kern w:val="32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3-54-67</w:t>
            </w:r>
          </w:p>
        </w:tc>
      </w:tr>
    </w:tbl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709" w:right="566" w:bottom="568" w:left="1701" w:header="0" w:footer="0" w:gutter="0"/>
      <w:cols w:space="720" w:num="1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enQuanYi Zen Hei Sharp">
    <w:altName w:val="PostIndex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D1A0F"/>
    <w:rsid w:val="000044BC"/>
    <w:rsid w:val="000076F4"/>
    <w:rsid w:val="000126F9"/>
    <w:rsid w:val="0002373C"/>
    <w:rsid w:val="000525E9"/>
    <w:rsid w:val="00061185"/>
    <w:rsid w:val="00084FB5"/>
    <w:rsid w:val="00084FBC"/>
    <w:rsid w:val="000B4BE0"/>
    <w:rsid w:val="000C519F"/>
    <w:rsid w:val="000E24CB"/>
    <w:rsid w:val="001100B9"/>
    <w:rsid w:val="00147EB4"/>
    <w:rsid w:val="00164805"/>
    <w:rsid w:val="0016580C"/>
    <w:rsid w:val="001A2468"/>
    <w:rsid w:val="001A2E67"/>
    <w:rsid w:val="001E10B0"/>
    <w:rsid w:val="00204363"/>
    <w:rsid w:val="0021076F"/>
    <w:rsid w:val="002223D2"/>
    <w:rsid w:val="00265151"/>
    <w:rsid w:val="00275A77"/>
    <w:rsid w:val="002A4DD6"/>
    <w:rsid w:val="002B6B10"/>
    <w:rsid w:val="002E0A88"/>
    <w:rsid w:val="002E7912"/>
    <w:rsid w:val="00320629"/>
    <w:rsid w:val="003444CC"/>
    <w:rsid w:val="00356BAD"/>
    <w:rsid w:val="003977BC"/>
    <w:rsid w:val="003C73F3"/>
    <w:rsid w:val="003D1A0F"/>
    <w:rsid w:val="003D1E79"/>
    <w:rsid w:val="00494F4B"/>
    <w:rsid w:val="004C2FD7"/>
    <w:rsid w:val="004F2F91"/>
    <w:rsid w:val="00555323"/>
    <w:rsid w:val="00582DDD"/>
    <w:rsid w:val="005A24F5"/>
    <w:rsid w:val="005A4C97"/>
    <w:rsid w:val="00642C90"/>
    <w:rsid w:val="006804A1"/>
    <w:rsid w:val="006A0C2E"/>
    <w:rsid w:val="006A54AF"/>
    <w:rsid w:val="006A5DF4"/>
    <w:rsid w:val="006B6480"/>
    <w:rsid w:val="006B76F5"/>
    <w:rsid w:val="006C0521"/>
    <w:rsid w:val="006C74B5"/>
    <w:rsid w:val="006D2CC6"/>
    <w:rsid w:val="006E7290"/>
    <w:rsid w:val="007532CD"/>
    <w:rsid w:val="00777D47"/>
    <w:rsid w:val="007E2905"/>
    <w:rsid w:val="00822045"/>
    <w:rsid w:val="008A3E5E"/>
    <w:rsid w:val="008C1DD1"/>
    <w:rsid w:val="00902831"/>
    <w:rsid w:val="009031FC"/>
    <w:rsid w:val="00903D8E"/>
    <w:rsid w:val="0093688D"/>
    <w:rsid w:val="009733E1"/>
    <w:rsid w:val="009D1856"/>
    <w:rsid w:val="009E52A4"/>
    <w:rsid w:val="009F029F"/>
    <w:rsid w:val="00A14631"/>
    <w:rsid w:val="00A37098"/>
    <w:rsid w:val="00A7519A"/>
    <w:rsid w:val="00A7605C"/>
    <w:rsid w:val="00AD4378"/>
    <w:rsid w:val="00B21917"/>
    <w:rsid w:val="00B73360"/>
    <w:rsid w:val="00BC5601"/>
    <w:rsid w:val="00BC5F68"/>
    <w:rsid w:val="00C00342"/>
    <w:rsid w:val="00C30F3F"/>
    <w:rsid w:val="00C448B1"/>
    <w:rsid w:val="00C53508"/>
    <w:rsid w:val="00C61019"/>
    <w:rsid w:val="00C836C9"/>
    <w:rsid w:val="00C933BC"/>
    <w:rsid w:val="00CA45B6"/>
    <w:rsid w:val="00CB0F1D"/>
    <w:rsid w:val="00D3332A"/>
    <w:rsid w:val="00D37FAA"/>
    <w:rsid w:val="00D96E24"/>
    <w:rsid w:val="00DB30A7"/>
    <w:rsid w:val="00DC1C47"/>
    <w:rsid w:val="00DC6370"/>
    <w:rsid w:val="00DD0D8F"/>
    <w:rsid w:val="00DD1DFA"/>
    <w:rsid w:val="00DD248B"/>
    <w:rsid w:val="00DE3271"/>
    <w:rsid w:val="00E12E81"/>
    <w:rsid w:val="00E177CA"/>
    <w:rsid w:val="00E407E2"/>
    <w:rsid w:val="00E44065"/>
    <w:rsid w:val="00E4683C"/>
    <w:rsid w:val="00E55B28"/>
    <w:rsid w:val="00E761A0"/>
    <w:rsid w:val="00F67514"/>
    <w:rsid w:val="00FA04DE"/>
    <w:rsid w:val="00FA7E12"/>
    <w:rsid w:val="00FD7E54"/>
    <w:rsid w:val="00FF52CE"/>
    <w:rsid w:val="1F805C13"/>
    <w:rsid w:val="46407D3E"/>
    <w:rsid w:val="651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4">
    <w:name w:val="index 1"/>
    <w:basedOn w:val="1"/>
    <w:next w:val="1"/>
    <w:semiHidden/>
    <w:unhideWhenUsed/>
    <w:qFormat/>
    <w:uiPriority w:val="99"/>
  </w:style>
  <w:style w:type="paragraph" w:styleId="5">
    <w:name w:val="Body Text"/>
    <w:basedOn w:val="1"/>
    <w:qFormat/>
    <w:uiPriority w:val="0"/>
    <w:pPr>
      <w:spacing w:after="140"/>
    </w:pPr>
  </w:style>
  <w:style w:type="paragraph" w:styleId="6">
    <w:name w:val="index heading"/>
    <w:basedOn w:val="1"/>
    <w:next w:val="4"/>
    <w:qFormat/>
    <w:uiPriority w:val="0"/>
    <w:pPr>
      <w:suppressLineNumbers/>
    </w:pPr>
    <w:rPr>
      <w:rFonts w:cs="Lohit Devanagari"/>
    </w:rPr>
  </w:style>
  <w:style w:type="paragraph" w:styleId="7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8">
    <w:name w:val="List"/>
    <w:basedOn w:val="5"/>
    <w:qFormat/>
    <w:uiPriority w:val="0"/>
    <w:rPr>
      <w:rFonts w:cs="Lohit Devanagari"/>
    </w:rPr>
  </w:style>
  <w:style w:type="character" w:customStyle="1" w:styleId="11">
    <w:name w:val="ListLabel 1"/>
    <w:qFormat/>
    <w:uiPriority w:val="0"/>
    <w:rPr>
      <w:color w:val="0000FF"/>
    </w:rPr>
  </w:style>
  <w:style w:type="character" w:customStyle="1" w:styleId="12">
    <w:name w:val="Интернет-ссылка"/>
    <w:qFormat/>
    <w:uiPriority w:val="0"/>
    <w:rPr>
      <w:color w:val="000080"/>
      <w:u w:val="single"/>
    </w:rPr>
  </w:style>
  <w:style w:type="paragraph" w:customStyle="1" w:styleId="13">
    <w:name w:val="ConsPlusNormal"/>
    <w:qFormat/>
    <w:uiPriority w:val="0"/>
    <w:pPr>
      <w:widowControl w:val="0"/>
    </w:pPr>
    <w:rPr>
      <w:rFonts w:eastAsia="Times New Roman" w:cs="Calibri" w:asciiTheme="minorHAnsi" w:hAnsiTheme="minorHAnsi"/>
      <w:sz w:val="22"/>
      <w:szCs w:val="20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</w:pPr>
    <w:rPr>
      <w:rFonts w:eastAsia="Times New Roman" w:cs="Calibri" w:asciiTheme="minorHAnsi" w:hAnsiTheme="minorHAnsi"/>
      <w:b/>
      <w:sz w:val="22"/>
      <w:szCs w:val="20"/>
      <w:lang w:val="ru-RU" w:eastAsia="ru-RU" w:bidi="ar-SA"/>
    </w:rPr>
  </w:style>
  <w:style w:type="paragraph" w:customStyle="1" w:styleId="15">
    <w:name w:val="ConsPlusTitlePage"/>
    <w:qFormat/>
    <w:uiPriority w:val="0"/>
    <w:pPr>
      <w:widowControl w:val="0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styleId="16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character" w:customStyle="1" w:styleId="17">
    <w:name w:val="Текст выноски Знак"/>
    <w:basedOn w:val="9"/>
    <w:link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8">
    <w:name w:val="Цитата1"/>
    <w:basedOn w:val="1"/>
    <w:qFormat/>
    <w:uiPriority w:val="99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hAnsi="Courier New" w:eastAsia="Times New Roman" w:cs="Courier New"/>
      <w:color w:val="000000"/>
      <w:sz w:val="24"/>
      <w:szCs w:val="24"/>
      <w:lang w:eastAsia="ru-RU"/>
    </w:rPr>
  </w:style>
  <w:style w:type="paragraph" w:customStyle="1" w:styleId="19">
    <w:name w:val="Цитата2"/>
    <w:basedOn w:val="1"/>
    <w:qFormat/>
    <w:uiPriority w:val="99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hAnsi="Courier New" w:eastAsia="Times New Roman" w:cs="Courier New"/>
      <w:color w:val="00000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546</Words>
  <Characters>3114</Characters>
  <Lines>25</Lines>
  <Paragraphs>7</Paragraphs>
  <TotalTime>105</TotalTime>
  <ScaleCrop>false</ScaleCrop>
  <LinksUpToDate>false</LinksUpToDate>
  <CharactersWithSpaces>3653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2020-11-11T12:03:00Z</dcterms:created>
  <dc:creator>KAZAK</dc:creator>
  <cp:lastModifiedBy>glbuh</cp:lastModifiedBy>
  <cp:lastPrinted>2020-11-17T06:58:00Z</cp:lastPrinted>
  <dcterms:modified xsi:type="dcterms:W3CDTF">2020-11-27T05:31:59Z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1049-11.2.0.9747</vt:lpwstr>
  </property>
</Properties>
</file>