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65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Администрация Усть-Погожинского сельского поселения</w:t>
      </w:r>
    </w:p>
    <w:p>
      <w:pPr>
        <w:tabs>
          <w:tab w:val="left" w:pos="4065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Дубовского муниципального района  </w:t>
      </w:r>
    </w:p>
    <w:p>
      <w:pPr>
        <w:tabs>
          <w:tab w:val="left" w:pos="4065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Волгоградской области</w:t>
      </w:r>
    </w:p>
    <w:p>
      <w:pPr>
        <w:tabs>
          <w:tab w:val="left" w:pos="4065"/>
        </w:tabs>
        <w:spacing w:after="20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934075" cy="66675"/>
            <wp:effectExtent l="0" t="0" r="9525" b="9525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6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US"/>
        </w:rPr>
        <w:t>ПОСТАНОВЛЕНИЕ</w:t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от  «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  <w:lang w:val="ru-RU"/>
        </w:rPr>
        <w:t>октя</w:t>
      </w:r>
      <w:r>
        <w:rPr>
          <w:rFonts w:ascii="Arial" w:hAnsi="Arial" w:cs="Arial"/>
          <w:sz w:val="24"/>
          <w:szCs w:val="24"/>
        </w:rPr>
        <w:t>бря 20</w:t>
      </w:r>
      <w:r>
        <w:rPr>
          <w:rFonts w:hint="default"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№5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</w:p>
    <w:p>
      <w:pPr>
        <w:suppressAutoHyphens/>
        <w:ind w:firstLine="360" w:firstLineChars="150"/>
        <w:jc w:val="both"/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eastAsia="Calibri" w:cs="Arial"/>
          <w:b/>
          <w:sz w:val="24"/>
          <w:szCs w:val="24"/>
        </w:rPr>
        <w:t xml:space="preserve">О назначении даты проведения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публичных слушаний по общественному обсуждению проекта  </w:t>
      </w:r>
      <w:r>
        <w:rPr>
          <w:rFonts w:ascii="Arial" w:hAnsi="Arial" w:eastAsia="Calibri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eastAsia="Calibri" w:cs="Arial"/>
          <w:b/>
          <w:sz w:val="24"/>
          <w:szCs w:val="24"/>
        </w:rPr>
        <w:t xml:space="preserve"> бюджета Усть-Погожинского сельского поселения на 202</w:t>
      </w:r>
      <w:r>
        <w:rPr>
          <w:rFonts w:hint="default" w:ascii="Arial" w:hAnsi="Arial" w:eastAsia="Calibri" w:cs="Arial"/>
          <w:b/>
          <w:sz w:val="24"/>
          <w:szCs w:val="24"/>
          <w:lang w:val="ru-RU"/>
        </w:rPr>
        <w:t>1</w:t>
      </w:r>
      <w:r>
        <w:rPr>
          <w:rFonts w:ascii="Arial" w:hAnsi="Arial" w:eastAsia="Calibri" w:cs="Arial"/>
          <w:b/>
          <w:sz w:val="24"/>
          <w:szCs w:val="24"/>
        </w:rPr>
        <w:t xml:space="preserve"> год и период 202</w:t>
      </w:r>
      <w:r>
        <w:rPr>
          <w:rFonts w:hint="default" w:ascii="Arial" w:hAnsi="Arial" w:eastAsia="Calibri" w:cs="Arial"/>
          <w:b/>
          <w:sz w:val="24"/>
          <w:szCs w:val="24"/>
          <w:lang w:val="ru-RU"/>
        </w:rPr>
        <w:t>2</w:t>
      </w:r>
      <w:r>
        <w:rPr>
          <w:rFonts w:ascii="Arial" w:hAnsi="Arial" w:eastAsia="Calibri" w:cs="Arial"/>
          <w:b/>
          <w:sz w:val="24"/>
          <w:szCs w:val="24"/>
        </w:rPr>
        <w:t>-202</w:t>
      </w:r>
      <w:r>
        <w:rPr>
          <w:rFonts w:hint="default" w:ascii="Arial" w:hAnsi="Arial" w:eastAsia="Calibri" w:cs="Arial"/>
          <w:b/>
          <w:sz w:val="24"/>
          <w:szCs w:val="24"/>
          <w:lang w:val="ru-RU"/>
        </w:rPr>
        <w:t>3</w:t>
      </w:r>
      <w:r>
        <w:rPr>
          <w:rFonts w:ascii="Arial" w:hAnsi="Arial" w:eastAsia="Calibri" w:cs="Arial"/>
          <w:b/>
          <w:sz w:val="24"/>
          <w:szCs w:val="24"/>
        </w:rPr>
        <w:t xml:space="preserve"> годы.</w:t>
      </w:r>
    </w:p>
    <w:p>
      <w:pPr>
        <w:suppressAutoHyphens/>
        <w:ind w:firstLine="426"/>
        <w:jc w:val="both"/>
        <w:rPr>
          <w:rFonts w:ascii="Arial" w:hAnsi="Arial" w:eastAsia="Calibri" w:cs="Arial"/>
          <w:sz w:val="24"/>
          <w:szCs w:val="24"/>
        </w:rPr>
      </w:pPr>
    </w:p>
    <w:p>
      <w:pPr>
        <w:pStyle w:val="6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eastAsia="Calibri" w:cs="Arial"/>
          <w:sz w:val="24"/>
          <w:szCs w:val="24"/>
        </w:rPr>
        <w:t xml:space="preserve">   </w:t>
      </w:r>
      <w:r>
        <w:rPr>
          <w:rFonts w:ascii="Arial" w:hAnsi="Arial" w:eastAsia="Calibri" w:cs="Arial"/>
          <w:b w:val="0"/>
          <w:sz w:val="24"/>
          <w:szCs w:val="24"/>
        </w:rPr>
        <w:t>Руководствуясь Федеральным законом</w:t>
      </w:r>
      <w:bookmarkStart w:id="0" w:name="_GoBack"/>
      <w:bookmarkEnd w:id="0"/>
      <w:r>
        <w:rPr>
          <w:rFonts w:ascii="Arial" w:hAnsi="Arial" w:eastAsia="Calibri" w:cs="Arial"/>
          <w:b w:val="0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Федерации», а также в соответствии с Решением Совета депутатов Усть-Погожинского сельского поселения №99/1-2017 от 20.09.2017г.</w:t>
      </w:r>
      <w:r>
        <w:rPr>
          <w:rFonts w:ascii="Arial" w:hAnsi="Arial" w:cs="Arial"/>
          <w:b w:val="0"/>
          <w:sz w:val="24"/>
          <w:szCs w:val="24"/>
        </w:rPr>
        <w:t xml:space="preserve"> «Об утверждении Положения о порядке организации и проведения публичных слушаний по вопросам местного значения на территории Усть-Погожинского  сельского поселения Дубовского муниципального района Волгоградской области»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, Решением Совета депутатов Усть-Погожинского сельского поселения №86/1-2013 от 17.05.2013г. «Об утверждении Положения  о бюджетном процессе Дубовского муниципального района Волгоградской области»</w:t>
      </w:r>
    </w:p>
    <w:p>
      <w:pPr>
        <w:suppressAutoHyphens/>
        <w:ind w:firstLine="426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ПОСТАНОВЛЯЮ:</w:t>
      </w:r>
    </w:p>
    <w:p>
      <w:pPr>
        <w:suppressAutoHyphens/>
        <w:ind w:firstLine="426"/>
        <w:jc w:val="both"/>
        <w:rPr>
          <w:rFonts w:ascii="Arial" w:hAnsi="Arial" w:eastAsia="Calibri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1. Назначить публичные слушания по общественному обсуждению проекта    бюджета Усть-Погожинского сельского поселения на 202</w:t>
      </w:r>
      <w:r>
        <w:rPr>
          <w:rFonts w:hint="default" w:ascii="Arial" w:hAnsi="Arial" w:cs="Arial"/>
          <w:sz w:val="24"/>
          <w:szCs w:val="24"/>
          <w:lang w:val="ru-RU"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 год и период 202</w:t>
      </w:r>
      <w:r>
        <w:rPr>
          <w:rFonts w:hint="default" w:ascii="Arial" w:hAnsi="Arial" w:cs="Arial"/>
          <w:sz w:val="24"/>
          <w:szCs w:val="24"/>
          <w:lang w:val="ru-RU"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>-202</w:t>
      </w:r>
      <w:r>
        <w:rPr>
          <w:rFonts w:hint="default" w:ascii="Arial" w:hAnsi="Arial" w:cs="Arial"/>
          <w:sz w:val="24"/>
          <w:szCs w:val="24"/>
          <w:lang w:val="ru-RU"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годы на  </w:t>
      </w:r>
      <w:r>
        <w:rPr>
          <w:rFonts w:hint="default" w:ascii="Arial" w:hAnsi="Arial" w:cs="Arial"/>
          <w:sz w:val="24"/>
          <w:szCs w:val="24"/>
          <w:lang w:val="ru-RU" w:eastAsia="ar-SA"/>
        </w:rPr>
        <w:t>10</w:t>
      </w:r>
      <w:r>
        <w:rPr>
          <w:rFonts w:ascii="Arial" w:hAnsi="Arial" w:cs="Arial"/>
          <w:sz w:val="24"/>
          <w:szCs w:val="24"/>
          <w:lang w:eastAsia="ar-SA"/>
        </w:rPr>
        <w:t>.1</w:t>
      </w:r>
      <w:r>
        <w:rPr>
          <w:rFonts w:hint="default" w:ascii="Arial" w:hAnsi="Arial" w:cs="Arial"/>
          <w:sz w:val="24"/>
          <w:szCs w:val="24"/>
          <w:lang w:val="ru-RU"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.20</w:t>
      </w:r>
      <w:r>
        <w:rPr>
          <w:rFonts w:hint="default" w:ascii="Arial" w:hAnsi="Arial" w:cs="Arial"/>
          <w:sz w:val="24"/>
          <w:szCs w:val="24"/>
          <w:lang w:val="ru-RU" w:eastAsia="ar-SA"/>
        </w:rPr>
        <w:t>20</w:t>
      </w:r>
      <w:r>
        <w:rPr>
          <w:rFonts w:ascii="Arial" w:hAnsi="Arial" w:cs="Arial"/>
          <w:sz w:val="24"/>
          <w:szCs w:val="24"/>
          <w:lang w:eastAsia="ar-SA"/>
        </w:rPr>
        <w:t xml:space="preserve"> года в 17 час. 00 мин.</w:t>
      </w:r>
    </w:p>
    <w:p>
      <w:pPr>
        <w:suppressAutoHyphens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2. Провести публичные слушания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по общественному обсуждению проекта    бюджета Усть-Погожинского сельского поселения на 202</w:t>
      </w:r>
      <w:r>
        <w:rPr>
          <w:rFonts w:hint="default" w:ascii="Arial" w:hAnsi="Arial" w:cs="Arial"/>
          <w:sz w:val="24"/>
          <w:szCs w:val="24"/>
          <w:lang w:val="ru-RU"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 год и период 202</w:t>
      </w:r>
      <w:r>
        <w:rPr>
          <w:rFonts w:hint="default" w:ascii="Arial" w:hAnsi="Arial" w:cs="Arial"/>
          <w:sz w:val="24"/>
          <w:szCs w:val="24"/>
          <w:lang w:val="ru-RU"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>-202</w:t>
      </w:r>
      <w:r>
        <w:rPr>
          <w:rFonts w:hint="default" w:ascii="Arial" w:hAnsi="Arial" w:cs="Arial"/>
          <w:sz w:val="24"/>
          <w:szCs w:val="24"/>
          <w:lang w:val="ru-RU"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годы</w:t>
      </w:r>
      <w:r>
        <w:rPr>
          <w:rFonts w:ascii="Arial" w:hAnsi="Arial" w:eastAsia="Calibri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eastAsia="ar-SA"/>
        </w:rPr>
        <w:t xml:space="preserve"> в здании МКУК «Дом культуры  Усть-Погожинского сельского поселения»  по адресу: Волгоградская обл., Дубовский р</w:t>
      </w:r>
      <w:r>
        <w:rPr>
          <w:rFonts w:ascii="Arial" w:hAnsi="Arial" w:cs="Arial"/>
          <w:sz w:val="24"/>
          <w:szCs w:val="24"/>
          <w:lang w:val="ru-RU" w:eastAsia="ar-SA"/>
        </w:rPr>
        <w:t>ай</w:t>
      </w:r>
      <w:r>
        <w:rPr>
          <w:rFonts w:ascii="Arial" w:hAnsi="Arial" w:cs="Arial"/>
          <w:sz w:val="24"/>
          <w:szCs w:val="24"/>
          <w:lang w:eastAsia="ar-SA"/>
        </w:rPr>
        <w:t>он, с. Усть-Погожье, ул. Центральная, д.69.</w:t>
      </w:r>
    </w:p>
    <w:p>
      <w:pPr>
        <w:suppressAutoHyphens/>
        <w:ind w:firstLine="426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 w:eastAsia="ar-SA"/>
        </w:rPr>
        <w:t xml:space="preserve">    3. В связи с недопущением распространения</w:t>
      </w:r>
      <w:r>
        <w:rPr>
          <w:rFonts w:hint="default" w:ascii="Arial" w:hAnsi="Arial" w:cs="Arial"/>
          <w:sz w:val="24"/>
          <w:szCs w:val="24"/>
        </w:rPr>
        <w:t xml:space="preserve"> новой коронавирусной инфекции COVID-19</w:t>
      </w:r>
      <w:r>
        <w:rPr>
          <w:rFonts w:hint="default" w:ascii="Arial" w:hAnsi="Arial" w:cs="Arial"/>
          <w:sz w:val="24"/>
          <w:szCs w:val="24"/>
          <w:lang w:val="ru-RU"/>
        </w:rPr>
        <w:t xml:space="preserve">, директору МКУК «Дом культуры Усть-Погожинского сельского поселения» Числовой Д.Д. провести все необходимые </w:t>
      </w:r>
      <w:r>
        <w:rPr>
          <w:rFonts w:hint="default" w:ascii="Arial" w:hAnsi="Arial" w:cs="Arial"/>
          <w:sz w:val="24"/>
          <w:szCs w:val="24"/>
        </w:rPr>
        <w:t>мероприятия по общей дезинфекции помещений</w:t>
      </w:r>
      <w:r>
        <w:rPr>
          <w:rFonts w:hint="default" w:ascii="Arial" w:hAnsi="Arial" w:cs="Arial"/>
          <w:sz w:val="24"/>
          <w:szCs w:val="24"/>
          <w:lang w:val="ru-RU"/>
        </w:rPr>
        <w:t xml:space="preserve">, а также </w:t>
      </w:r>
      <w:r>
        <w:rPr>
          <w:rFonts w:hint="default" w:ascii="Arial" w:hAnsi="Arial" w:cs="Arial"/>
          <w:sz w:val="24"/>
          <w:szCs w:val="24"/>
        </w:rPr>
        <w:t xml:space="preserve"> обеспечить на входе в </w:t>
      </w:r>
      <w:r>
        <w:rPr>
          <w:rFonts w:hint="default" w:ascii="Arial" w:hAnsi="Arial" w:cs="Arial"/>
          <w:sz w:val="24"/>
          <w:szCs w:val="24"/>
          <w:lang w:val="ru-RU"/>
        </w:rPr>
        <w:t xml:space="preserve">здание дома культуры </w:t>
      </w:r>
      <w:r>
        <w:rPr>
          <w:rFonts w:hint="default" w:ascii="Arial" w:hAnsi="Arial" w:cs="Arial"/>
          <w:sz w:val="24"/>
          <w:szCs w:val="24"/>
        </w:rPr>
        <w:t xml:space="preserve"> дезинфекцию рук и измерение температуры тела граждан</w:t>
      </w:r>
      <w:r>
        <w:rPr>
          <w:rFonts w:hint="default" w:ascii="Arial" w:hAnsi="Arial" w:cs="Arial"/>
          <w:sz w:val="24"/>
          <w:szCs w:val="24"/>
          <w:lang w:val="ru-RU"/>
        </w:rPr>
        <w:t>, жителей с повышенной температурой в помещение не допускать.</w:t>
      </w:r>
    </w:p>
    <w:p>
      <w:pPr>
        <w:suppressAutoHyphens/>
        <w:ind w:firstLine="600" w:firstLineChars="250"/>
        <w:jc w:val="both"/>
        <w:rPr>
          <w:rFonts w:hint="default" w:ascii="Arial" w:hAnsi="Arial" w:cs="Arial"/>
          <w:sz w:val="24"/>
          <w:szCs w:val="24"/>
          <w:lang w:val="ru-RU" w:eastAsia="ar-SA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Всем участвующим в </w:t>
      </w:r>
      <w:r>
        <w:rPr>
          <w:rFonts w:ascii="Arial" w:hAnsi="Arial" w:cs="Arial"/>
          <w:sz w:val="24"/>
          <w:szCs w:val="24"/>
          <w:lang w:eastAsia="ar-SA"/>
        </w:rPr>
        <w:t>публичны</w:t>
      </w:r>
      <w:r>
        <w:rPr>
          <w:rFonts w:ascii="Arial" w:hAnsi="Arial" w:cs="Arial"/>
          <w:sz w:val="24"/>
          <w:szCs w:val="24"/>
          <w:lang w:val="ru-RU" w:eastAsia="ar-SA"/>
        </w:rPr>
        <w:t>х</w:t>
      </w:r>
      <w:r>
        <w:rPr>
          <w:rFonts w:ascii="Arial" w:hAnsi="Arial" w:cs="Arial"/>
          <w:sz w:val="24"/>
          <w:szCs w:val="24"/>
          <w:lang w:eastAsia="ar-SA"/>
        </w:rPr>
        <w:t xml:space="preserve"> слушания по общественному обсуждению проекта    бюджета Усть-Погожинского сельского поселения на 202</w:t>
      </w:r>
      <w:r>
        <w:rPr>
          <w:rFonts w:hint="default" w:ascii="Arial" w:hAnsi="Arial" w:cs="Arial"/>
          <w:sz w:val="24"/>
          <w:szCs w:val="24"/>
          <w:lang w:val="ru-RU"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 год и период 202</w:t>
      </w:r>
      <w:r>
        <w:rPr>
          <w:rFonts w:hint="default" w:ascii="Arial" w:hAnsi="Arial" w:cs="Arial"/>
          <w:sz w:val="24"/>
          <w:szCs w:val="24"/>
          <w:lang w:val="ru-RU" w:eastAsia="ar-SA"/>
        </w:rPr>
        <w:t>2</w:t>
      </w:r>
      <w:r>
        <w:rPr>
          <w:rFonts w:ascii="Arial" w:hAnsi="Arial" w:cs="Arial"/>
          <w:sz w:val="24"/>
          <w:szCs w:val="24"/>
          <w:lang w:eastAsia="ar-SA"/>
        </w:rPr>
        <w:t>-202</w:t>
      </w:r>
      <w:r>
        <w:rPr>
          <w:rFonts w:hint="default" w:ascii="Arial" w:hAnsi="Arial" w:cs="Arial"/>
          <w:sz w:val="24"/>
          <w:szCs w:val="24"/>
          <w:lang w:val="ru-RU"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годы</w:t>
      </w:r>
      <w:r>
        <w:rPr>
          <w:rFonts w:hint="default" w:ascii="Arial" w:hAnsi="Arial" w:cs="Arial"/>
          <w:sz w:val="24"/>
          <w:szCs w:val="24"/>
          <w:lang w:val="ru-RU" w:eastAsia="ar-SA"/>
        </w:rPr>
        <w:t xml:space="preserve"> иметь </w:t>
      </w:r>
      <w:r>
        <w:rPr>
          <w:rFonts w:hint="default" w:ascii="Arial" w:hAnsi="Arial" w:cs="Arial"/>
          <w:sz w:val="24"/>
          <w:szCs w:val="24"/>
        </w:rPr>
        <w:t>средства индивидуальной защиты органов дыхания (маски, респираторы, повязки или иные изделия, их заменяющие)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перчатки для рук.</w:t>
      </w:r>
    </w:p>
    <w:p>
      <w:pPr>
        <w:suppressAutoHyphens/>
        <w:ind w:firstLine="426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>
        <w:rPr>
          <w:rFonts w:hint="default" w:ascii="Arial" w:hAnsi="Arial" w:cs="Arial"/>
          <w:sz w:val="24"/>
          <w:szCs w:val="24"/>
          <w:lang w:val="ru-RU" w:eastAsia="ar-SA"/>
        </w:rPr>
        <w:t>4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 разместить на официальном сайте администрации Усть-Погожинского сельского поселения в сети Интернет </w:t>
      </w:r>
      <w:r>
        <w:rPr>
          <w:rFonts w:hint="default" w:ascii="Arial" w:hAnsi="Arial" w:cs="Arial"/>
          <w:sz w:val="24"/>
          <w:szCs w:val="24"/>
          <w:lang w:val="ru-RU" w:eastAsia="en-US"/>
        </w:rPr>
        <w:t>(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"http://xn---34-jddkf8cbgslk3jg.xn--p1ai/" \t "_blank"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0070C0"/>
          <w:sz w:val="24"/>
          <w:szCs w:val="24"/>
          <w:shd w:val="clear" w:color="auto" w:fill="FFFFFF"/>
        </w:rPr>
        <w:t>http://xn---34-jddkf8cbgslk3jg.xn--p1ai/</w:t>
      </w:r>
      <w:r>
        <w:rPr>
          <w:rFonts w:hint="default" w:ascii="Arial" w:hAnsi="Arial" w:cs="Arial"/>
          <w:color w:val="0070C0"/>
          <w:sz w:val="24"/>
          <w:szCs w:val="24"/>
          <w:shd w:val="clear" w:color="auto" w:fill="FFFFFF"/>
        </w:rPr>
        <w:fldChar w:fldCharType="end"/>
      </w:r>
      <w:r>
        <w:rPr>
          <w:rFonts w:hint="default" w:ascii="Arial" w:hAnsi="Arial" w:cs="Arial"/>
          <w:color w:val="0070C0"/>
          <w:sz w:val="24"/>
          <w:szCs w:val="24"/>
          <w:shd w:val="clear" w:color="auto" w:fill="FFFFFF"/>
          <w:lang w:val="ru-RU"/>
        </w:rPr>
        <w:t>)</w:t>
      </w:r>
      <w:r>
        <w:rPr>
          <w:rFonts w:ascii="Arial" w:hAnsi="Arial" w:cs="Arial"/>
          <w:sz w:val="24"/>
          <w:szCs w:val="24"/>
          <w:lang w:eastAsia="en-US"/>
        </w:rPr>
        <w:t xml:space="preserve">  и обнародовать</w:t>
      </w:r>
      <w:r>
        <w:rPr>
          <w:rFonts w:ascii="Arial" w:hAnsi="Arial" w:eastAsia="Calibri" w:cs="Arial"/>
          <w:bCs/>
          <w:sz w:val="24"/>
          <w:szCs w:val="24"/>
        </w:rPr>
        <w:t xml:space="preserve"> в  специально установленных местах для обнародования муниципальных правовых актов на информационных стендах, расположенных:</w:t>
      </w:r>
    </w:p>
    <w:p>
      <w:pPr>
        <w:tabs>
          <w:tab w:val="left" w:pos="1253"/>
        </w:tabs>
        <w:autoSpaceDE w:val="0"/>
        <w:autoSpaceDN w:val="0"/>
        <w:adjustRightInd w:val="0"/>
        <w:spacing w:line="360" w:lineRule="exact"/>
        <w:ind w:firstLine="426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ascii="Arial" w:hAnsi="Arial" w:eastAsia="Calibri" w:cs="Arial"/>
          <w:bCs/>
          <w:sz w:val="24"/>
          <w:szCs w:val="24"/>
        </w:rPr>
        <w:t>- на территории, прилегающей к зданию  администрации Усть-Погожинского  сельского поселения;</w:t>
      </w:r>
    </w:p>
    <w:p>
      <w:pPr>
        <w:tabs>
          <w:tab w:val="left" w:pos="1253"/>
        </w:tabs>
        <w:autoSpaceDE w:val="0"/>
        <w:autoSpaceDN w:val="0"/>
        <w:adjustRightInd w:val="0"/>
        <w:spacing w:line="360" w:lineRule="exact"/>
        <w:ind w:firstLine="426"/>
        <w:jc w:val="both"/>
        <w:rPr>
          <w:rFonts w:ascii="Arial" w:hAnsi="Arial" w:eastAsia="Calibri" w:cs="Arial"/>
          <w:bCs/>
          <w:sz w:val="24"/>
          <w:szCs w:val="24"/>
        </w:rPr>
      </w:pPr>
      <w:r>
        <w:rPr>
          <w:rFonts w:ascii="Arial" w:hAnsi="Arial" w:eastAsia="Calibri" w:cs="Arial"/>
          <w:bCs/>
          <w:sz w:val="24"/>
          <w:szCs w:val="24"/>
        </w:rPr>
        <w:t>- на территории, прилегающей к зданию МКУК «Дом культуры Усть-Погожинского  сельского поселения».</w:t>
      </w:r>
    </w:p>
    <w:p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>
        <w:rPr>
          <w:rFonts w:hint="default" w:ascii="Arial" w:hAnsi="Arial" w:cs="Arial"/>
          <w:sz w:val="24"/>
          <w:szCs w:val="24"/>
          <w:lang w:val="ru-RU" w:eastAsia="en-US"/>
        </w:rPr>
        <w:t>5</w:t>
      </w:r>
      <w:r>
        <w:rPr>
          <w:rFonts w:ascii="Arial" w:hAnsi="Arial" w:cs="Arial"/>
          <w:sz w:val="24"/>
          <w:szCs w:val="24"/>
          <w:lang w:eastAsia="en-US"/>
        </w:rPr>
        <w:t>.Контроль за исполнением настоящего постановления оставляю за собой.</w:t>
      </w:r>
    </w:p>
    <w:p>
      <w:pPr>
        <w:tabs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</w:t>
      </w:r>
      <w:r>
        <w:rPr>
          <w:rFonts w:hint="default" w:ascii="Arial" w:hAnsi="Arial" w:cs="Arial"/>
          <w:sz w:val="24"/>
          <w:szCs w:val="24"/>
          <w:lang w:val="ru-RU" w:eastAsia="en-US"/>
        </w:rPr>
        <w:t>6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обнародования.</w:t>
      </w:r>
    </w:p>
    <w:p>
      <w:pPr>
        <w:rPr>
          <w:rFonts w:ascii="Arial" w:hAnsi="Arial" w:eastAsia="Calibri" w:cs="Arial"/>
          <w:sz w:val="24"/>
          <w:szCs w:val="24"/>
          <w:lang w:eastAsia="en-US"/>
        </w:rPr>
      </w:pPr>
    </w:p>
    <w:p>
      <w:pPr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 xml:space="preserve">Глава Усть-Погожинского </w:t>
      </w:r>
    </w:p>
    <w:p>
      <w:pPr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ascii="Arial" w:hAnsi="Arial" w:eastAsia="Calibri" w:cs="Arial"/>
          <w:sz w:val="24"/>
          <w:szCs w:val="24"/>
          <w:lang w:eastAsia="en-US"/>
        </w:rPr>
        <w:t>сельского поселения:                                                              Э.А. Сулейманов</w:t>
      </w:r>
    </w:p>
    <w:p/>
    <w:sectPr>
      <w:pgSz w:w="11906" w:h="16838"/>
      <w:pgMar w:top="568" w:right="851" w:bottom="1134" w:left="1418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E"/>
    <w:rsid w:val="008B7444"/>
    <w:rsid w:val="00AE6F5E"/>
    <w:rsid w:val="00D70EF2"/>
    <w:rsid w:val="00DD5EDF"/>
    <w:rsid w:val="39787447"/>
    <w:rsid w:val="3A2A4C54"/>
    <w:rsid w:val="6C5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hint="default" w:hAnsi="Times New Roman"/>
      <w:sz w:val="24"/>
      <w:szCs w:val="24"/>
    </w:rPr>
  </w:style>
  <w:style w:type="character" w:styleId="4">
    <w:name w:val="Hyperlink"/>
    <w:basedOn w:val="3"/>
    <w:qFormat/>
    <w:uiPriority w:val="99"/>
    <w:rPr>
      <w:color w:val="0000FF"/>
      <w:u w:val="single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1898</Characters>
  <Lines>15</Lines>
  <Paragraphs>4</Paragraphs>
  <TotalTime>17</TotalTime>
  <ScaleCrop>false</ScaleCrop>
  <LinksUpToDate>false</LinksUpToDate>
  <CharactersWithSpaces>2226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2019-12-26T11:34:00Z</dcterms:created>
  <dc:creator>glbuh</dc:creator>
  <cp:lastModifiedBy>glbuh</cp:lastModifiedBy>
  <cp:lastPrinted>2020-11-06T07:09:00Z</cp:lastPrinted>
  <dcterms:modified xsi:type="dcterms:W3CDTF">2020-11-17T07:13:42Z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