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38" w:rsidRDefault="003C335B">
      <w:pPr>
        <w:spacing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А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дминистрация Усть-Погожинского сельского поселения</w:t>
      </w:r>
    </w:p>
    <w:p w:rsidR="00B71238" w:rsidRDefault="003C335B">
      <w:pPr>
        <w:spacing w:after="0" w:line="252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Дубовского муниципального района </w:t>
      </w:r>
    </w:p>
    <w:p w:rsidR="00B71238" w:rsidRDefault="003C335B">
      <w:pPr>
        <w:pBdr>
          <w:bottom w:val="single" w:sz="12" w:space="1" w:color="000000"/>
        </w:pBdr>
        <w:spacing w:line="252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Волгоградской области</w:t>
      </w:r>
    </w:p>
    <w:p w:rsidR="00B71238" w:rsidRDefault="003C335B">
      <w:pPr>
        <w:spacing w:line="252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Постановление</w:t>
      </w:r>
    </w:p>
    <w:p w:rsidR="00B71238" w:rsidRDefault="003C335B">
      <w:pPr>
        <w:widowControl w:val="0"/>
        <w:spacing w:beforeAutospacing="1" w:after="0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Cs/>
          <w:color w:val="000000"/>
          <w:sz w:val="24"/>
          <w:szCs w:val="24"/>
        </w:rPr>
        <w:t xml:space="preserve">от «15» июля 2021г.                                                                                         </w:t>
      </w:r>
      <w:r>
        <w:rPr>
          <w:rFonts w:ascii="Arial" w:eastAsia="Times New Roman" w:hAnsi="Arial"/>
          <w:bCs/>
          <w:color w:val="000000"/>
          <w:sz w:val="24"/>
          <w:szCs w:val="24"/>
          <w:u w:val="single"/>
        </w:rPr>
        <w:t>№50</w:t>
      </w:r>
    </w:p>
    <w:p w:rsidR="00B71238" w:rsidRDefault="00B71238">
      <w:pPr>
        <w:widowControl w:val="0"/>
        <w:spacing w:beforeAutospacing="1" w:after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B71238" w:rsidRDefault="003C335B">
      <w:pPr>
        <w:pStyle w:val="ConsPlusTitle"/>
        <w:jc w:val="center"/>
      </w:pP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4" w:anchor="P32" w:history="1">
        <w:r>
          <w:rPr>
            <w:rFonts w:ascii="Arial" w:eastAsia="Times New Roman" w:hAnsi="Arial" w:cs="Times New Roman"/>
            <w:bCs/>
            <w:spacing w:val="2"/>
            <w:sz w:val="24"/>
            <w:szCs w:val="24"/>
            <w:lang w:eastAsia="ru-RU"/>
          </w:rPr>
          <w:t xml:space="preserve">Об утверждении </w:t>
        </w:r>
      </w:hyperlink>
      <w:r>
        <w:rPr>
          <w:rFonts w:ascii="Arial" w:eastAsia="Times New Roman" w:hAnsi="Arial" w:cs="Times New Roman"/>
          <w:bCs/>
          <w:spacing w:val="2"/>
          <w:sz w:val="24"/>
          <w:szCs w:val="24"/>
          <w:lang w:eastAsia="ru-RU"/>
        </w:rPr>
        <w:t xml:space="preserve">формы проверочного листа (список контрольных вопросов), используемого при проведении </w:t>
      </w:r>
      <w:r>
        <w:rPr>
          <w:rFonts w:ascii="Arial" w:eastAsia="Times New Roman" w:hAnsi="Arial" w:cs="Times New Roman"/>
          <w:bCs/>
          <w:spacing w:val="2"/>
          <w:sz w:val="24"/>
          <w:szCs w:val="24"/>
          <w:lang w:eastAsia="ru-RU"/>
        </w:rPr>
        <w:t>плановой проверки в рамках осуществления муниципального контроля за соблюдением правил благоустройства территории  Усть-Погожинского сельского поселения</w:t>
      </w:r>
      <w:r>
        <w:rPr>
          <w:rFonts w:ascii="Arial" w:eastAsia="Arial" w:hAnsi="Arial" w:cs="Arial"/>
          <w:sz w:val="24"/>
          <w:szCs w:val="24"/>
        </w:rPr>
        <w:t>на территории</w:t>
      </w:r>
      <w:r>
        <w:rPr>
          <w:rFonts w:ascii="Arial" w:eastAsia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Усть-Погожинского </w:t>
      </w:r>
      <w:r>
        <w:rPr>
          <w:rFonts w:ascii="Arial" w:eastAsia="Arial" w:hAnsi="Arial" w:cs="Arial"/>
          <w:sz w:val="24"/>
          <w:szCs w:val="24"/>
        </w:rPr>
        <w:t>сельского поселения Дубовского муниципального района Волгоградской облас</w:t>
      </w:r>
      <w:r>
        <w:rPr>
          <w:rFonts w:ascii="Arial" w:eastAsia="Arial" w:hAnsi="Arial" w:cs="Arial"/>
          <w:sz w:val="24"/>
          <w:szCs w:val="24"/>
        </w:rPr>
        <w:t>ти</w:t>
      </w:r>
    </w:p>
    <w:p w:rsidR="00B71238" w:rsidRDefault="003C335B">
      <w:pPr>
        <w:pStyle w:val="ConsPlus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B71238" w:rsidRDefault="003C335B">
      <w:pPr>
        <w:pStyle w:val="ConsPlusNormal"/>
        <w:jc w:val="both"/>
      </w:pPr>
      <w:r>
        <w:rPr>
          <w:rFonts w:ascii="Arial" w:hAnsi="Arial"/>
          <w:color w:val="000000"/>
          <w:sz w:val="24"/>
          <w:szCs w:val="24"/>
        </w:rPr>
        <w:t xml:space="preserve">     </w:t>
      </w:r>
      <w:r>
        <w:rPr>
          <w:rFonts w:ascii="Arial" w:hAnsi="Arial"/>
          <w:color w:val="000000"/>
          <w:sz w:val="24"/>
          <w:szCs w:val="24"/>
        </w:rPr>
        <w:t>В соответствии с Федеральным законом от 31 июля 2020 года N 248-ФЗ "О государственном контроле (надзоре) и муниципальном контроле в Российской Федерации", Федеральным законом от 06  октября 2003 года  № 131-ФЗ «Об общих принципах организации мест</w:t>
      </w:r>
      <w:r>
        <w:rPr>
          <w:rFonts w:ascii="Arial" w:hAnsi="Arial"/>
          <w:color w:val="000000"/>
          <w:sz w:val="24"/>
          <w:szCs w:val="24"/>
        </w:rPr>
        <w:t>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руководствуясь </w:t>
      </w:r>
      <w:hyperlink r:id="rId5">
        <w:r>
          <w:rPr>
            <w:rFonts w:ascii="Arial" w:hAnsi="Arial" w:cs="Arial"/>
            <w:sz w:val="24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kern w:val="2"/>
          <w:sz w:val="24"/>
          <w:szCs w:val="24"/>
          <w:lang w:eastAsia="zh-CN" w:bidi="hi-IN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области, </w:t>
      </w:r>
    </w:p>
    <w:p w:rsidR="00B71238" w:rsidRDefault="00B71238">
      <w:pPr>
        <w:pStyle w:val="ConsPlusNormal"/>
        <w:jc w:val="both"/>
        <w:rPr>
          <w:rFonts w:ascii="Arial" w:hAnsi="Arial"/>
          <w:b/>
          <w:bCs/>
          <w:sz w:val="24"/>
          <w:szCs w:val="24"/>
        </w:rPr>
      </w:pPr>
    </w:p>
    <w:p w:rsidR="00B71238" w:rsidRDefault="003C335B"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ПОСТАНОВЛЯЮ:</w:t>
      </w:r>
    </w:p>
    <w:p w:rsidR="00B71238" w:rsidRDefault="00B71238">
      <w:pPr>
        <w:pStyle w:val="ConsPlusNormal"/>
        <w:jc w:val="both"/>
        <w:rPr>
          <w:rFonts w:ascii="Arial" w:hAnsi="Arial"/>
          <w:b/>
          <w:bCs/>
          <w:sz w:val="24"/>
          <w:szCs w:val="24"/>
        </w:rPr>
      </w:pPr>
    </w:p>
    <w:p w:rsidR="00B71238" w:rsidRDefault="003C335B">
      <w:pPr>
        <w:pStyle w:val="ConsPlusNormal"/>
        <w:jc w:val="both"/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1. Утвердить прилагаемую форму проверочного </w:t>
      </w:r>
      <w:hyperlink r:id="rId6" w:anchor="P32" w:history="1">
        <w:r>
          <w:rPr>
            <w:rFonts w:ascii="Arial" w:eastAsia="Arial" w:hAnsi="Arial" w:cs="Arial"/>
            <w:sz w:val="24"/>
            <w:szCs w:val="24"/>
          </w:rPr>
          <w:t>листа</w:t>
        </w:r>
      </w:hyperlink>
      <w:r>
        <w:rPr>
          <w:rFonts w:ascii="Arial" w:eastAsia="Arial" w:hAnsi="Arial" w:cs="Arial"/>
          <w:sz w:val="24"/>
          <w:szCs w:val="24"/>
        </w:rPr>
        <w:t xml:space="preserve"> (списка контрольных вопросов), </w:t>
      </w:r>
      <w:hyperlink r:id="rId7" w:anchor="P32" w:history="1">
        <w:r>
          <w:rPr>
            <w:rFonts w:ascii="Arial" w:eastAsia="Times New Roman" w:hAnsi="Arial" w:cs="Times New Roman"/>
            <w:spacing w:val="2"/>
            <w:sz w:val="24"/>
            <w:szCs w:val="24"/>
            <w:lang w:eastAsia="ru-RU"/>
          </w:rPr>
          <w:t>используемого при проведении плановой проверки в рамках осуществления муниципального контроля за соблюдением п</w:t>
        </w:r>
        <w:r>
          <w:rPr>
            <w:rFonts w:ascii="Arial" w:eastAsia="Times New Roman" w:hAnsi="Arial" w:cs="Times New Roman"/>
            <w:spacing w:val="2"/>
            <w:sz w:val="24"/>
            <w:szCs w:val="24"/>
            <w:lang w:eastAsia="ru-RU"/>
          </w:rPr>
          <w:t xml:space="preserve">равил благоустройства территории </w:t>
        </w:r>
      </w:hyperlink>
      <w:r>
        <w:rPr>
          <w:rFonts w:ascii="Arial" w:eastAsia="Times New Roman" w:hAnsi="Arial" w:cs="Times New Roman"/>
          <w:spacing w:val="2"/>
          <w:sz w:val="24"/>
          <w:szCs w:val="24"/>
          <w:lang w:eastAsia="ru-RU"/>
        </w:rPr>
        <w:t xml:space="preserve"> Усть-Погожинского сельского поселения</w:t>
      </w:r>
      <w:r>
        <w:rPr>
          <w:rFonts w:ascii="Arial" w:eastAsia="Times New Roman" w:hAnsi="Arial" w:cs="Times New Roman"/>
          <w:b/>
          <w:bCs/>
          <w:spacing w:val="2"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 территории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Усть-Погожинского </w:t>
      </w:r>
      <w:r>
        <w:rPr>
          <w:rFonts w:ascii="Arial" w:eastAsia="Arial" w:hAnsi="Arial" w:cs="Arial"/>
          <w:sz w:val="24"/>
          <w:szCs w:val="24"/>
        </w:rPr>
        <w:t>сельского поселения Дубовского муниципального района Волгоградской области  (далее - форма проверочного листа).</w:t>
      </w:r>
    </w:p>
    <w:p w:rsidR="00B71238" w:rsidRDefault="003C335B">
      <w:pPr>
        <w:pStyle w:val="ConsPlusNormal"/>
        <w:spacing w:before="220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2. Обеспечить опубликование формы </w:t>
      </w:r>
      <w:r>
        <w:rPr>
          <w:rFonts w:ascii="Arial" w:eastAsia="Arial" w:hAnsi="Arial" w:cs="Arial"/>
          <w:sz w:val="24"/>
          <w:szCs w:val="24"/>
        </w:rPr>
        <w:t>проверочного листа на официальном сайте администрации Усть-Погожинского сельского поселения Дубовского муниципального района Волгоградской области.</w:t>
      </w:r>
    </w:p>
    <w:p w:rsidR="00B71238" w:rsidRDefault="003C335B">
      <w:pPr>
        <w:pStyle w:val="ConsPlusNormal"/>
        <w:spacing w:before="220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3. Настоящее постановление вступает в силу с момента его подписания и подлежит обнародованию.</w:t>
      </w:r>
    </w:p>
    <w:p w:rsidR="00B71238" w:rsidRDefault="003C335B">
      <w:pPr>
        <w:pStyle w:val="ConsPlusNormal"/>
        <w:spacing w:before="220"/>
        <w:ind w:right="-284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4. Кон</w:t>
      </w:r>
      <w:r>
        <w:rPr>
          <w:rFonts w:ascii="Arial" w:eastAsia="Arial" w:hAnsi="Arial" w:cs="Arial"/>
          <w:sz w:val="24"/>
          <w:szCs w:val="24"/>
        </w:rPr>
        <w:t>троль за исполнением настоящего постановления оставляю за собой.</w:t>
      </w:r>
    </w:p>
    <w:p w:rsidR="00B71238" w:rsidRDefault="00B71238">
      <w:pPr>
        <w:pStyle w:val="ConsPlusNormal"/>
        <w:ind w:right="-284"/>
        <w:jc w:val="both"/>
        <w:rPr>
          <w:rFonts w:ascii="Arial" w:eastAsia="Arial" w:hAnsi="Arial" w:cs="Arial"/>
          <w:sz w:val="24"/>
          <w:szCs w:val="24"/>
        </w:rPr>
      </w:pPr>
    </w:p>
    <w:p w:rsidR="00B71238" w:rsidRDefault="00B71238">
      <w:pPr>
        <w:pStyle w:val="ConsPlusNormal"/>
        <w:ind w:right="-284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B71238" w:rsidRDefault="003C335B">
      <w:pPr>
        <w:pStyle w:val="ConsPlusNormal"/>
        <w:ind w:right="-284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Глава Усть-Погожинского  </w:t>
      </w:r>
    </w:p>
    <w:p w:rsidR="00B71238" w:rsidRDefault="003C335B">
      <w:pPr>
        <w:pStyle w:val="ConsPlusNormal"/>
        <w:ind w:right="-284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сельского поселения:                                                        Э.А. Сулейманов</w:t>
      </w:r>
      <w:r>
        <w:rPr>
          <w:rFonts w:ascii="Arial" w:eastAsia="Arial" w:hAnsi="Arial" w:cs="Arial"/>
          <w:sz w:val="24"/>
          <w:szCs w:val="24"/>
        </w:rPr>
        <w:tab/>
      </w:r>
    </w:p>
    <w:p w:rsidR="00B71238" w:rsidRDefault="00B71238">
      <w:pPr>
        <w:spacing w:beforeAutospacing="1" w:afterAutospacing="1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B71238" w:rsidRDefault="00B71238">
      <w:pPr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B71238" w:rsidRDefault="00B71238">
      <w:pPr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B71238" w:rsidRDefault="00B71238">
      <w:pPr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B71238" w:rsidRDefault="00B71238">
      <w:pPr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B71238" w:rsidRDefault="003C335B">
      <w:pPr>
        <w:spacing w:after="0" w:line="240" w:lineRule="auto"/>
        <w:jc w:val="right"/>
        <w:outlineLvl w:val="1"/>
      </w:pPr>
      <w:hyperlink r:id="rId8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br/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Приложение 1</w:t>
      </w:r>
    </w:p>
    <w:p w:rsidR="00B71238" w:rsidRDefault="003C335B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71238" w:rsidRDefault="003C335B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Усть-Погожинского сельского поселения</w:t>
      </w:r>
    </w:p>
    <w:p w:rsidR="00B71238" w:rsidRDefault="003C335B">
      <w:pPr>
        <w:spacing w:after="0" w:line="240" w:lineRule="auto"/>
        <w:jc w:val="right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«15» июля  №  50</w:t>
      </w:r>
    </w:p>
    <w:p w:rsidR="00B71238" w:rsidRDefault="00B71238">
      <w:pPr>
        <w:spacing w:beforeAutospacing="1" w:afterAutospacing="1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71238" w:rsidRDefault="003C335B">
      <w:pPr>
        <w:spacing w:beforeAutospacing="1" w:afterAutospacing="1" w:line="240" w:lineRule="auto"/>
        <w:jc w:val="center"/>
      </w:pPr>
      <w:hyperlink r:id="rId9" w:anchor="P32" w:history="1">
        <w:r>
          <w:rPr>
            <w:rFonts w:ascii="Arial" w:eastAsia="Times New Roman" w:hAnsi="Arial" w:cs="Times New Roman"/>
            <w:b/>
            <w:bCs/>
            <w:sz w:val="24"/>
            <w:szCs w:val="24"/>
            <w:lang w:eastAsia="ru-RU"/>
          </w:rPr>
          <w:t xml:space="preserve">ФОРМА </w:t>
        </w:r>
      </w:hyperlink>
    </w:p>
    <w:p w:rsidR="00B71238" w:rsidRDefault="003C335B">
      <w:pPr>
        <w:pStyle w:val="ConsPlusTitle"/>
        <w:spacing w:beforeAutospacing="1" w:afterAutospacing="1"/>
        <w:jc w:val="center"/>
      </w:pPr>
      <w:hyperlink r:id="rId10" w:anchor="P32" w:history="1">
        <w:r>
          <w:rPr>
            <w:rFonts w:ascii="Arial" w:eastAsia="Times New Roman" w:hAnsi="Arial" w:cs="Times New Roman"/>
            <w:bCs/>
            <w:spacing w:val="2"/>
            <w:sz w:val="24"/>
            <w:szCs w:val="24"/>
            <w:lang w:eastAsia="ru-RU"/>
          </w:rPr>
          <w:t xml:space="preserve"> </w:t>
        </w:r>
      </w:hyperlink>
      <w:r>
        <w:rPr>
          <w:rFonts w:ascii="Arial" w:eastAsia="Times New Roman" w:hAnsi="Arial" w:cs="Times New Roman"/>
          <w:bCs/>
          <w:spacing w:val="2"/>
          <w:sz w:val="24"/>
          <w:szCs w:val="24"/>
          <w:lang w:eastAsia="ru-RU"/>
        </w:rPr>
        <w:t xml:space="preserve">проверочного листа (список контрольных вопросов), используемого </w:t>
      </w:r>
      <w:r>
        <w:rPr>
          <w:rFonts w:ascii="Arial" w:eastAsia="Times New Roman" w:hAnsi="Arial" w:cs="Times New Roman"/>
          <w:bCs/>
          <w:spacing w:val="2"/>
          <w:sz w:val="24"/>
          <w:szCs w:val="24"/>
          <w:lang w:eastAsia="ru-RU"/>
        </w:rPr>
        <w:t>при проведении плановой проверки в рамках осуществления муниципального контроля за соблюдением правил благоустройства территории  Усть-Погожинского сельского поселения</w:t>
      </w:r>
      <w:r>
        <w:rPr>
          <w:rFonts w:ascii="Arial" w:eastAsia="Arial" w:hAnsi="Arial" w:cs="Arial"/>
          <w:sz w:val="24"/>
          <w:szCs w:val="24"/>
          <w:lang w:eastAsia="ru-RU"/>
        </w:rPr>
        <w:t>на территории</w:t>
      </w:r>
      <w:r>
        <w:rPr>
          <w:rFonts w:ascii="Arial" w:eastAsia="Arial" w:hAnsi="Arial" w:cs="Arial"/>
          <w:b w:val="0"/>
          <w:bCs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Усть-Погожинского </w:t>
      </w:r>
      <w:r>
        <w:rPr>
          <w:rFonts w:ascii="Arial" w:eastAsia="Arial" w:hAnsi="Arial" w:cs="Arial"/>
          <w:sz w:val="24"/>
          <w:szCs w:val="24"/>
          <w:lang w:eastAsia="ru-RU"/>
        </w:rPr>
        <w:t>сельского поселения Дубовского муниципального района Волг</w:t>
      </w:r>
      <w:r>
        <w:rPr>
          <w:rFonts w:ascii="Arial" w:eastAsia="Arial" w:hAnsi="Arial" w:cs="Arial"/>
          <w:sz w:val="24"/>
          <w:szCs w:val="24"/>
          <w:lang w:eastAsia="ru-RU"/>
        </w:rPr>
        <w:t>оградской области</w:t>
      </w:r>
    </w:p>
    <w:p w:rsidR="00B71238" w:rsidRDefault="003C335B">
      <w:pPr>
        <w:spacing w:beforeAutospacing="1" w:afterAutospacing="1" w:line="240" w:lineRule="auto"/>
        <w:jc w:val="center"/>
      </w:pPr>
      <w:hyperlink r:id="rId11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br/>
          <w:t>__________________________________________________________</w:t>
        </w:r>
        <w:r>
          <w:rPr>
            <w:rFonts w:ascii="Arial" w:eastAsia="Times New Roman" w:hAnsi="Arial" w:cs="Times New Roman"/>
            <w:sz w:val="24"/>
            <w:szCs w:val="24"/>
            <w:lang w:eastAsia="ru-RU"/>
          </w:rPr>
          <w:br/>
          <w:t>(наименование орган</w:t>
        </w:r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а муниципального контроля)</w:t>
        </w:r>
      </w:hyperlink>
    </w:p>
    <w:p w:rsidR="00B71238" w:rsidRDefault="003C335B">
      <w:pPr>
        <w:spacing w:beforeAutospacing="1" w:afterAutospacing="1" w:line="240" w:lineRule="auto"/>
        <w:jc w:val="both"/>
      </w:pPr>
      <w:hyperlink r:id="rId12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br/>
          <w:t>    1.   Предмет   плановой   проверки  юридических  лиц  и  индив</w:t>
        </w:r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 xml:space="preserve">идуальных </w:t>
        </w:r>
      </w:hyperlink>
      <w:hyperlink r:id="rId13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предпринимателей  ограничивается  обязательными требованиями, требованиями,</w:t>
        </w:r>
      </w:hyperlink>
      <w:hyperlink r:id="rId14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 xml:space="preserve">установленными   муниципальными   правовыми  актами,  изложенными  в  форме </w:t>
        </w:r>
      </w:hyperlink>
      <w:hyperlink r:id="rId15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проверочного листа (списке контрольных вопросов).</w:t>
        </w:r>
      </w:hyperlink>
    </w:p>
    <w:p w:rsidR="00B71238" w:rsidRDefault="003C335B">
      <w:pPr>
        <w:spacing w:beforeAutospacing="1" w:afterAutospacing="1" w:line="240" w:lineRule="auto"/>
      </w:pPr>
      <w:hyperlink r:id="rId16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2. Наименование юридического лица, фамилия, имя, отчество (при наличии)</w:t>
      </w:r>
    </w:p>
    <w:p w:rsidR="00B71238" w:rsidRDefault="003C335B">
      <w:pPr>
        <w:spacing w:beforeAutospacing="1" w:afterAutospacing="1" w:line="240" w:lineRule="auto"/>
      </w:pPr>
      <w:hyperlink r:id="rId17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индивидуального предпринимателя:</w:t>
        </w:r>
      </w:hyperlink>
    </w:p>
    <w:p w:rsidR="00B71238" w:rsidRDefault="003C335B">
      <w:pPr>
        <w:spacing w:beforeAutospacing="1" w:afterAutospacing="1" w:line="240" w:lineRule="auto"/>
      </w:pPr>
      <w:hyperlink r:id="rId18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______________________________________________________________________</w:t>
        </w:r>
      </w:hyperlink>
    </w:p>
    <w:p w:rsidR="00B71238" w:rsidRDefault="003C335B">
      <w:pPr>
        <w:spacing w:beforeAutospacing="1" w:afterAutospacing="1" w:line="240" w:lineRule="auto"/>
      </w:pPr>
      <w:hyperlink r:id="rId19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</w:t>
        </w:r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___________________________________________________________</w:t>
        </w:r>
      </w:hyperlink>
    </w:p>
    <w:p w:rsidR="00B71238" w:rsidRDefault="003C335B">
      <w:pPr>
        <w:spacing w:beforeAutospacing="1" w:afterAutospacing="1" w:line="240" w:lineRule="auto"/>
      </w:pPr>
      <w:hyperlink r:id="rId20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3. Место проведения плановой проверки с заполнением проверочного листа:</w:t>
      </w:r>
    </w:p>
    <w:p w:rsidR="00B71238" w:rsidRDefault="003C335B">
      <w:pPr>
        <w:spacing w:beforeAutospacing="1" w:afterAutospacing="1" w:line="240" w:lineRule="auto"/>
      </w:pPr>
      <w:hyperlink r:id="rId21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______________________________________________________________________</w:t>
        </w:r>
      </w:hyperlink>
    </w:p>
    <w:p w:rsidR="00B71238" w:rsidRDefault="003C335B">
      <w:pPr>
        <w:spacing w:beforeAutospacing="1" w:afterAutospacing="1" w:line="240" w:lineRule="auto"/>
      </w:pPr>
      <w:hyperlink r:id="rId22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______________________________________________________________________</w:t>
        </w:r>
      </w:hyperlink>
    </w:p>
    <w:p w:rsidR="00B71238" w:rsidRDefault="003C335B">
      <w:pPr>
        <w:spacing w:beforeAutospacing="1" w:afterAutospacing="1" w:line="240" w:lineRule="auto"/>
      </w:pPr>
      <w:hyperlink r:id="rId23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4.  Реквизиты  распоряжения о проведении плановой проверки юридического </w:t>
      </w:r>
    </w:p>
    <w:p w:rsidR="00B71238" w:rsidRDefault="003C335B">
      <w:pPr>
        <w:spacing w:beforeAutospacing="1" w:afterAutospacing="1" w:line="240" w:lineRule="auto"/>
      </w:pPr>
      <w:hyperlink r:id="rId24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лица, индивидуального предпринимателя:</w:t>
        </w:r>
      </w:hyperlink>
    </w:p>
    <w:p w:rsidR="00B71238" w:rsidRDefault="003C335B">
      <w:pPr>
        <w:spacing w:beforeAutospacing="1" w:afterAutospacing="1" w:line="240" w:lineRule="auto"/>
      </w:pPr>
      <w:hyperlink r:id="rId25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______________________________________________________________________</w:t>
        </w:r>
      </w:hyperlink>
    </w:p>
    <w:p w:rsidR="00B71238" w:rsidRDefault="003C335B">
      <w:pPr>
        <w:spacing w:beforeAutospacing="1" w:afterAutospacing="1" w:line="240" w:lineRule="auto"/>
      </w:pPr>
      <w:hyperlink r:id="rId26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(номер, дата распоряжения о проведении плановой проверки юридического лица,</w:t>
        </w:r>
      </w:hyperlink>
    </w:p>
    <w:p w:rsidR="00B71238" w:rsidRDefault="003C335B">
      <w:pPr>
        <w:spacing w:beforeAutospacing="1" w:afterAutospacing="1" w:line="240" w:lineRule="auto"/>
      </w:pPr>
      <w:hyperlink r:id="rId27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             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индивидуального предпринимателя)</w:t>
      </w:r>
    </w:p>
    <w:p w:rsidR="00B71238" w:rsidRDefault="003C335B">
      <w:pPr>
        <w:spacing w:beforeAutospacing="1" w:afterAutospacing="1" w:line="240" w:lineRule="auto"/>
      </w:pPr>
      <w:hyperlink r:id="rId28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  Учетный  номер  плановой проверки и дата присвоения учетного номера </w:t>
      </w:r>
    </w:p>
    <w:p w:rsidR="00B71238" w:rsidRDefault="003C335B">
      <w:pPr>
        <w:spacing w:beforeAutospacing="1" w:afterAutospacing="1" w:line="240" w:lineRule="auto"/>
      </w:pPr>
      <w:hyperlink r:id="rId29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проверки в Едином реестре проверок: _______________________________________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</w:t>
      </w:r>
    </w:p>
    <w:p w:rsidR="00B71238" w:rsidRDefault="003C335B">
      <w:pPr>
        <w:spacing w:beforeAutospacing="1" w:afterAutospacing="1" w:line="240" w:lineRule="auto"/>
      </w:pPr>
      <w:hyperlink r:id="rId30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______________________________________________________________________</w:t>
        </w:r>
      </w:hyperlink>
    </w:p>
    <w:p w:rsidR="00B71238" w:rsidRDefault="003C335B">
      <w:pPr>
        <w:spacing w:beforeAutospacing="1" w:afterAutospacing="1" w:line="240" w:lineRule="auto"/>
      </w:pPr>
      <w:hyperlink r:id="rId31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  Должность,  фамилия,  имя, отчество (при наличии) должностного лица </w:t>
      </w:r>
    </w:p>
    <w:p w:rsidR="00B71238" w:rsidRDefault="003C335B">
      <w:pPr>
        <w:spacing w:beforeAutospacing="1" w:afterAutospacing="1" w:line="240" w:lineRule="auto"/>
      </w:pPr>
      <w:hyperlink r:id="rId32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(лиц), проводящего (их) плановую проверку:</w:t>
        </w:r>
      </w:hyperlink>
    </w:p>
    <w:p w:rsidR="00B71238" w:rsidRDefault="003C335B">
      <w:pPr>
        <w:spacing w:beforeAutospacing="1" w:afterAutospacing="1" w:line="240" w:lineRule="auto"/>
      </w:pPr>
      <w:hyperlink r:id="rId33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</w:t>
        </w:r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__________________________________________</w:t>
        </w:r>
      </w:hyperlink>
    </w:p>
    <w:p w:rsidR="00B71238" w:rsidRDefault="003C335B">
      <w:pPr>
        <w:spacing w:beforeAutospacing="1" w:afterAutospacing="1" w:line="240" w:lineRule="auto"/>
      </w:pPr>
      <w:hyperlink r:id="rId34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___________________________________________________</w:t>
        </w:r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</w:t>
        </w:r>
      </w:hyperlink>
    </w:p>
    <w:p w:rsidR="00B71238" w:rsidRDefault="003C335B">
      <w:pPr>
        <w:spacing w:beforeAutospacing="1" w:afterAutospacing="1" w:line="240" w:lineRule="auto"/>
      </w:pPr>
      <w:hyperlink r:id="rId35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______________________________________________________________________</w:t>
        </w:r>
      </w:hyperlink>
    </w:p>
    <w:p w:rsidR="00B71238" w:rsidRDefault="003C335B">
      <w:pPr>
        <w:spacing w:beforeAutospacing="1" w:afterAutospacing="1" w:line="240" w:lineRule="auto"/>
      </w:pPr>
      <w:hyperlink r:id="rId36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7.  Перечень  вопросов,  отражающих содержание обязательных требований,</w:t>
      </w:r>
    </w:p>
    <w:p w:rsidR="00B71238" w:rsidRDefault="003C335B">
      <w:pPr>
        <w:spacing w:beforeAutospacing="1" w:afterAutospacing="1" w:line="240" w:lineRule="auto"/>
      </w:pPr>
      <w:hyperlink r:id="rId37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 xml:space="preserve">требований,   установленных  муниципальными  правовыми  актами,  ответы  на </w:t>
        </w:r>
      </w:hyperlink>
    </w:p>
    <w:p w:rsidR="00B71238" w:rsidRDefault="003C335B">
      <w:pPr>
        <w:spacing w:beforeAutospacing="1" w:afterAutospacing="1" w:line="240" w:lineRule="auto"/>
      </w:pPr>
      <w:hyperlink r:id="rId38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 xml:space="preserve">которые   однозначно   свидетельствуют   о   соблюдении   или  несоблюдении </w:t>
        </w:r>
      </w:hyperlink>
    </w:p>
    <w:p w:rsidR="00B71238" w:rsidRDefault="003C335B">
      <w:pPr>
        <w:spacing w:beforeAutospacing="1" w:afterAutospacing="1" w:line="240" w:lineRule="auto"/>
      </w:pPr>
      <w:hyperlink r:id="rId39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юридическим лицом, индивидуальным предпринимателем обязательных требований,</w:t>
        </w:r>
      </w:hyperlink>
    </w:p>
    <w:p w:rsidR="00B71238" w:rsidRDefault="003C335B">
      <w:pPr>
        <w:spacing w:beforeAutospacing="1" w:afterAutospacing="1" w:line="240" w:lineRule="auto"/>
      </w:pPr>
      <w:hyperlink r:id="rId40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 xml:space="preserve">требований,  установленных  муниципальными  правовыми  актами, составляющих </w:t>
        </w:r>
      </w:hyperlink>
    </w:p>
    <w:p w:rsidR="00B71238" w:rsidRDefault="003C335B">
      <w:pPr>
        <w:spacing w:beforeAutospacing="1" w:afterAutospacing="1" w:line="240" w:lineRule="auto"/>
      </w:pPr>
      <w:hyperlink r:id="rId41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предмет проверки:</w:t>
        </w:r>
      </w:hyperlink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4124"/>
        <w:gridCol w:w="3125"/>
        <w:gridCol w:w="289"/>
        <w:gridCol w:w="404"/>
        <w:gridCol w:w="1092"/>
      </w:tblGrid>
      <w:tr w:rsidR="00B71238">
        <w:trPr>
          <w:trHeight w:hRule="exact" w:val="15"/>
        </w:trPr>
        <w:tc>
          <w:tcPr>
            <w:tcW w:w="410" w:type="dxa"/>
            <w:vAlign w:val="center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vAlign w:val="center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Align w:val="center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vAlign w:val="center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Align w:val="center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4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N п/п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4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4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Реквизиты правового акта, содержащего обязательные требования</w:t>
              </w:r>
            </w:hyperlink>
          </w:p>
        </w:tc>
        <w:tc>
          <w:tcPr>
            <w:tcW w:w="1785" w:type="dxa"/>
            <w:gridSpan w:val="3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4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Варианты ответа</w:t>
              </w:r>
            </w:hyperlink>
          </w:p>
        </w:tc>
      </w:tr>
      <w:tr w:rsidR="00B71238">
        <w:tc>
          <w:tcPr>
            <w:tcW w:w="410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4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да</w:t>
              </w:r>
            </w:hyperlink>
          </w:p>
        </w:tc>
        <w:tc>
          <w:tcPr>
            <w:tcW w:w="404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4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нет</w:t>
              </w:r>
            </w:hyperlink>
          </w:p>
        </w:tc>
        <w:tc>
          <w:tcPr>
            <w:tcW w:w="1092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4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не требуется</w:t>
              </w:r>
            </w:hyperlink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4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5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Обеспечивается ли досту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п маломобильных групп населения к зданиям, строениям, сооружениям, а также земельным участками?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5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 xml:space="preserve">статья 11, статья 21 Правил благоустройства территории городского округа "Город Курск", утвержденных решением Курского городского Собрания </w:t>
              </w:r>
            </w:hyperlink>
            <w:r>
              <w:rPr>
                <w:rFonts w:ascii="Arial" w:eastAsia="Times New Roman" w:hAnsi="Arial" w:cs="Times New Roman"/>
                <w:color w:val="0000FF"/>
                <w:sz w:val="24"/>
                <w:szCs w:val="24"/>
                <w:u w:val="single"/>
                <w:lang w:eastAsia="ru-RU"/>
              </w:rPr>
              <w:t>от 20.12.2019 N 102-6-РС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(далее - Правил благоустройства)</w:t>
            </w:r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5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5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Соблюдаются ли требования по размещению информации на зданиях и сооружениях общественного назначения для осу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ществления беспрепятственного доступа инва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lastRenderedPageBreak/>
                <w:t>лидов к таким объектам?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5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30 Правил благоустрой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5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3.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5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Обеспечивается ли своевременная уборка прилегающих территорий?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5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15, статья 15.1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5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4.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5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Соблюдаются ли требования к содержанию элементов благоустройства: своевременное устранение повреждений, сани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тарная очистка, ремонт, окраска?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6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16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6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5.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6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6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23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6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6.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6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Осуществляется ли на контейнерных площадках селективный сбор отходов?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6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23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6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7.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6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Организовано ли парковоч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ное пространство, площадка автостоянки?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6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17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7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8.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7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Включает ли площадка автостоянок покрытие дорожное асфальтобетонное, элементы сопряжения поверхностей, разде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лительные элементы, осветительное и информационное оборудование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7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25 Правил благоустройст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7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9.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7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Соблюдаются ли требования по огораживанию строительных площадок?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7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26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7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10.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7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Содержатся ли чистоте подъездные пути к строительным площадкам? Организована ли ежедневная уборка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7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26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7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11.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8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8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26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8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12.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8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Размещены ли на фасаде объекта капитального строительства указатели наименования улицы, переул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lastRenderedPageBreak/>
                <w:t xml:space="preserve">ка, площади и 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т.д., номера дома и корпуса, указатель номера подъезда и квартир, международный символ доступности объекта для инвалидов?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8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8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13.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8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Проводится ли своевременное техническое обслуживание и проведение ремонта, в том числе элементов фасадов зданий, строен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ий и сооружений?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8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8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14.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8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Осуществляется ли поддержание в исправном состоянии размещенных на фасаде объектов (средств) наружного освещ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ения?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9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9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15.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9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Обеспечивается ли наличие и содержание в исправном состоянии водостоков, водосточных труб и сливов зданий, с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троений и сооружений?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9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9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16.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9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Осуществляется ли очистка, промывка и окраска поверхностей фасадов, в том числе от объявлений, рекламной инф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ормации, посторонних надписей?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9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9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17.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9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Осуществляется ли мытье окон, витрин, вывесок и указателей зданий, строений и сооружений?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9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0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18.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0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Осуществляется ли очистка от снега и льда крыш и козырьков, удаление наледи, снега и сосулек с ка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рнизов, балконов и лоджий?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0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0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19.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0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Имеется ли паспорт объекта капитального строительства для проведения отделочных работ фасада?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0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0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20.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0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Проводится ли своевременный ремонт, окраска некапитальных строений и сооружений?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0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28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0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21.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1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lastRenderedPageBreak/>
                <w:t>ка фасадов некапитальных нестационарных сооружений?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1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28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1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22.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1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Осуществляется ли своевременная уборка территории, прилегающей к некапитальным нестационарным сооружениям?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1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28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1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23.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1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Имеются ли урны возле нестационарных объектов?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1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28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1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24.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1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Соблюдается ли требование о запрете размещения нестационарных сооружений в арках зданий, на газонах, площадк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ближе: 10 м от остановочных павильонов, 25 м - от вентиляционных шахт, 20 м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 xml:space="preserve"> - от окон жилых помещений, перед витринами торговых предприятий, 3 м - от ствола дерева, 15 м - от входов в подземные пешеходные переходы, за исключением сооружений, входящих в остановочно-торговый комплекс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2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28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2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25.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2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Соблюдаются ли требования к обесп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ечению круглосуточного и беспрепятственного проезда на придомовую территорию спецтехники?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2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ья 29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2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26.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2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Соответствуют ли информационные и рекламные конструкций требованиям утвержденного Дизайн-кода?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2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30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2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27.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2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Осуществляется ли поддержание в технически исправном состоянии и чистоте информационные и рекламные конструкции?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2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30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3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28.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3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Соблюдается ли требование по недопущению размещения информационных и рекламных конструкций на деревьях, куст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арниках, воротах, дорожных или газонных ограждениях, на ограждениях крылец, панду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lastRenderedPageBreak/>
                <w:t>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 xml:space="preserve"> парков, скверов, дворовых территорий, территорий организаций, автостоянок, торговых и спортивных комплексов?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3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30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3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29.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3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Соблюдаются ли требования к установке отдельно стоящих информационных и рекламных конструкций?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3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30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3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30.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3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Осуществляется ли проведение мероприятий по обеспечению сохранности зеленых насаждений в целом, обеспечивает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ся ли квалифицированный уход за существующими зелеными насаждениями?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3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34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3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31.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4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4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34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4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3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2.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4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Соблюдается ли собственниками и пользователями земельных участков своевременное удаление сухих и аварийных д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еревьев, вырезка сухих и поломанных сучьев и веток, замазка ран, дупел на деревьях, уборку поросли?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4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34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4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33.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4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 xml:space="preserve"> линейных объектов, меры по обеспечению сохранности зеленых насаждений и (или) их восстановление?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47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34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48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34.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49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Обеспечивается ли содержание и ремонт малых архитектурных форм?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50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15.1, статья 37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51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34.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52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Обеспечивается л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и надлежащее содержание (профилактическое обследование, очистка, ремонт) име</w:t>
              </w:r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lastRenderedPageBreak/>
                <w:t>ющейся системы дренажей и дождевой канализации, в том числе смотровых колодцев, камер?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53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39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B71238">
        <w:tc>
          <w:tcPr>
            <w:tcW w:w="410" w:type="dxa"/>
          </w:tcPr>
          <w:p w:rsidR="00B71238" w:rsidRDefault="003C335B">
            <w:pPr>
              <w:widowControl w:val="0"/>
              <w:spacing w:beforeAutospacing="1" w:after="0" w:line="240" w:lineRule="auto"/>
              <w:jc w:val="center"/>
            </w:pPr>
            <w:hyperlink r:id="rId154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35.</w:t>
              </w:r>
            </w:hyperlink>
          </w:p>
        </w:tc>
        <w:tc>
          <w:tcPr>
            <w:tcW w:w="4124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55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Имеется ли ордер (разрешение) на проведение (производство) земляных работ?</w:t>
              </w:r>
            </w:hyperlink>
          </w:p>
        </w:tc>
        <w:tc>
          <w:tcPr>
            <w:tcW w:w="3125" w:type="dxa"/>
          </w:tcPr>
          <w:p w:rsidR="00B71238" w:rsidRDefault="003C335B">
            <w:pPr>
              <w:widowControl w:val="0"/>
              <w:spacing w:beforeAutospacing="1" w:after="240" w:line="240" w:lineRule="auto"/>
            </w:pPr>
            <w:hyperlink r:id="rId156" w:anchor="P32" w:history="1">
              <w:r>
                <w:rPr>
                  <w:rFonts w:ascii="Arial" w:eastAsia="Times New Roman" w:hAnsi="Arial" w:cs="Times New Roman"/>
                  <w:sz w:val="24"/>
                  <w:szCs w:val="24"/>
                  <w:lang w:eastAsia="ru-RU"/>
                </w:rPr>
                <w:t>статья 40 Правил благоустройства</w:t>
              </w:r>
            </w:hyperlink>
          </w:p>
        </w:tc>
        <w:tc>
          <w:tcPr>
            <w:tcW w:w="289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71238" w:rsidRDefault="00B7123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B71238" w:rsidRDefault="003C335B">
      <w:pPr>
        <w:spacing w:beforeAutospacing="1" w:afterAutospacing="1" w:line="240" w:lineRule="auto"/>
      </w:pPr>
      <w:hyperlink r:id="rId157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br/>
          <w:t>________________________________________________      ______________</w:t>
        </w:r>
      </w:hyperlink>
    </w:p>
    <w:p w:rsidR="00B71238" w:rsidRDefault="003C335B">
      <w:pPr>
        <w:spacing w:after="0" w:line="240" w:lineRule="auto"/>
      </w:pPr>
      <w:hyperlink r:id="rId158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(фамилия, имя, отчество (при наличии), должность                     (подпись)</w:t>
        </w:r>
      </w:hyperlink>
    </w:p>
    <w:p w:rsidR="00B71238" w:rsidRDefault="003C335B">
      <w:pPr>
        <w:spacing w:after="0" w:line="240" w:lineRule="auto"/>
        <w:jc w:val="both"/>
      </w:pPr>
      <w:hyperlink r:id="rId159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уполномоченного представителя юридического лица,</w:t>
        </w:r>
      </w:hyperlink>
    </w:p>
    <w:p w:rsidR="00B71238" w:rsidRDefault="003C335B">
      <w:pPr>
        <w:spacing w:after="0" w:line="240" w:lineRule="auto"/>
      </w:pPr>
      <w:hyperlink r:id="rId160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ин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дивидуального предпринимателя,</w:t>
      </w:r>
    </w:p>
    <w:p w:rsidR="00B71238" w:rsidRDefault="003C335B">
      <w:pPr>
        <w:spacing w:after="0" w:line="240" w:lineRule="auto"/>
        <w:jc w:val="both"/>
      </w:pPr>
      <w:hyperlink r:id="rId161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его уполномоченного представителя)</w:t>
      </w:r>
    </w:p>
    <w:p w:rsidR="00B71238" w:rsidRDefault="003C335B">
      <w:pPr>
        <w:spacing w:beforeAutospacing="1" w:afterAutospacing="1" w:line="240" w:lineRule="auto"/>
      </w:pPr>
      <w:hyperlink r:id="rId162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br/>
          <w:t>                                                      ______________</w:t>
        </w:r>
      </w:hyperlink>
    </w:p>
    <w:p w:rsidR="00B71238" w:rsidRDefault="003C335B">
      <w:pPr>
        <w:spacing w:beforeAutospacing="1" w:afterAutospacing="1" w:line="240" w:lineRule="auto"/>
      </w:pPr>
      <w:hyperlink r:id="rId163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                                                  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(дата)</w:t>
      </w:r>
    </w:p>
    <w:p w:rsidR="00B71238" w:rsidRDefault="003C335B">
      <w:pPr>
        <w:spacing w:beforeAutospacing="1" w:afterAutospacing="1" w:line="240" w:lineRule="auto"/>
      </w:pPr>
      <w:hyperlink r:id="rId164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br/>
          <w:t>________________________________________________      ______________</w:t>
        </w:r>
      </w:hyperlink>
    </w:p>
    <w:p w:rsidR="00B71238" w:rsidRDefault="003C335B">
      <w:pPr>
        <w:spacing w:after="0" w:line="240" w:lineRule="auto"/>
      </w:pPr>
      <w:hyperlink r:id="rId165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(фамилия, имя, отчество (при наличии), должность                      (подпись)</w:t>
        </w:r>
      </w:hyperlink>
    </w:p>
    <w:p w:rsidR="00B71238" w:rsidRDefault="003C335B">
      <w:pPr>
        <w:spacing w:after="0" w:line="240" w:lineRule="auto"/>
      </w:pPr>
      <w:hyperlink r:id="rId166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   лица, проводящего плановую проверку и </w:t>
      </w:r>
    </w:p>
    <w:p w:rsidR="00B71238" w:rsidRDefault="003C335B">
      <w:pPr>
        <w:spacing w:after="0" w:line="240" w:lineRule="auto"/>
      </w:pPr>
      <w:hyperlink r:id="rId167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заполняющего проверочный лист)</w:t>
      </w:r>
    </w:p>
    <w:p w:rsidR="00B71238" w:rsidRDefault="003C335B">
      <w:pPr>
        <w:spacing w:after="0" w:line="240" w:lineRule="auto"/>
      </w:pPr>
      <w:hyperlink r:id="rId168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br/>
          <w:t>                                                      ______________</w:t>
        </w:r>
      </w:hyperlink>
    </w:p>
    <w:p w:rsidR="00B71238" w:rsidRDefault="003C335B">
      <w:pPr>
        <w:spacing w:beforeAutospacing="1" w:afterAutospacing="1" w:line="240" w:lineRule="auto"/>
      </w:pPr>
      <w:hyperlink r:id="rId169" w:anchor="P32" w:history="1">
        <w:r>
          <w:rPr>
            <w:rFonts w:ascii="Arial" w:eastAsia="Times New Roman" w:hAnsi="Arial" w:cs="Times New Roman"/>
            <w:sz w:val="24"/>
            <w:szCs w:val="24"/>
            <w:lang w:eastAsia="ru-RU"/>
          </w:rPr>
          <w:t>                                                          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(дата)</w:t>
      </w:r>
    </w:p>
    <w:p w:rsidR="00B71238" w:rsidRDefault="00B71238">
      <w:pPr>
        <w:spacing w:after="0" w:line="240" w:lineRule="auto"/>
        <w:rPr>
          <w:rFonts w:ascii="Arial" w:hAnsi="Arial"/>
          <w:sz w:val="24"/>
          <w:szCs w:val="24"/>
        </w:rPr>
      </w:pPr>
    </w:p>
    <w:sectPr w:rsidR="00B71238">
      <w:pgSz w:w="11906" w:h="16838"/>
      <w:pgMar w:top="1134" w:right="84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38"/>
    <w:rsid w:val="003C335B"/>
    <w:rsid w:val="00B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B6018-E7F3-4FFC-85B9-423F38F1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D7"/>
    <w:pPr>
      <w:suppressAutoHyphens w:val="0"/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D22D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5D22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D22D7"/>
    <w:rPr>
      <w:color w:val="0000FF"/>
      <w:u w:val="single"/>
    </w:rPr>
  </w:style>
  <w:style w:type="character" w:customStyle="1" w:styleId="a3">
    <w:name w:val="Цветовое выделение для Нормальный"/>
    <w:qFormat/>
  </w:style>
  <w:style w:type="character" w:styleId="a4">
    <w:name w:val="Strong"/>
    <w:qFormat/>
    <w:rPr>
      <w:rFonts w:eastAsia="Times New Roman"/>
      <w:bCs/>
    </w:rPr>
  </w:style>
  <w:style w:type="character" w:customStyle="1" w:styleId="21">
    <w:name w:val="Основной текст (2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3">
    <w:name w:val="Основной текст (3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4">
    <w:name w:val="Основной текст (4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5">
    <w:name w:val="Колонтитул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Колонтитул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ru-RU"/>
    </w:rPr>
  </w:style>
  <w:style w:type="character" w:customStyle="1" w:styleId="a7">
    <w:name w:val="Оглавление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8">
    <w:name w:val="Оглавление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2ArialNarrow105pt">
    <w:name w:val="Основной текст (2) + Arial Narrow;10;5 pt"/>
    <w:qFormat/>
    <w:rPr>
      <w:rFonts w:ascii="Arial Narrow" w:eastAsia="Arial Narrow" w:hAnsi="Arial Narrow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1"/>
      <w:szCs w:val="21"/>
      <w:u w:val="none"/>
      <w:lang w:val="ru-RU"/>
    </w:rPr>
  </w:style>
  <w:style w:type="character" w:customStyle="1" w:styleId="30">
    <w:name w:val="Основной текст (3) + Полужирный"/>
    <w:qFormat/>
    <w:rPr>
      <w:rFonts w:ascii="Times New Roman" w:eastAsia="Times New Roman" w:hAnsi="Times New Roman"/>
      <w:b/>
      <w:bCs/>
      <w:i/>
      <w:iCs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5Exact">
    <w:name w:val="Основной текст (5) Exact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20"/>
      <w:sz w:val="28"/>
      <w:szCs w:val="28"/>
      <w:u w:val="none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6">
    <w:name w:val="Основной текст (6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60">
    <w:name w:val="Основной текст (6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single"/>
      <w:lang w:val="ru-RU"/>
    </w:rPr>
  </w:style>
  <w:style w:type="character" w:customStyle="1" w:styleId="7">
    <w:name w:val="Основной текст (7)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15pt">
    <w:name w:val="Основной текст (7) + 1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8">
    <w:name w:val="Основной текст (8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8"/>
      <w:szCs w:val="28"/>
      <w:u w:val="none"/>
    </w:rPr>
  </w:style>
  <w:style w:type="character" w:customStyle="1" w:styleId="714pt">
    <w:name w:val="Основной текст (7) + 14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en-US" w:eastAsia="en-US"/>
    </w:rPr>
  </w:style>
  <w:style w:type="character" w:customStyle="1" w:styleId="Impact115pt">
    <w:name w:val="Колонтитул + Impact;11;5 pt"/>
    <w:qFormat/>
    <w:rPr>
      <w:rFonts w:ascii="Impact" w:eastAsia="Impact" w:hAnsi="Impact"/>
      <w:b/>
      <w:bCs/>
      <w:i w:val="0"/>
      <w:iCs w:val="0"/>
      <w:caps w:val="0"/>
      <w:smallCaps w:val="0"/>
      <w:strike w:val="0"/>
      <w:dstrike w:val="0"/>
      <w:spacing w:val="70"/>
      <w:w w:val="100"/>
      <w:sz w:val="23"/>
      <w:szCs w:val="23"/>
      <w:u w:val="none"/>
      <w:lang w:val="ru-RU"/>
    </w:rPr>
  </w:style>
  <w:style w:type="character" w:customStyle="1" w:styleId="31">
    <w:name w:val="Основной текст (3) + Малые прописные"/>
    <w:qFormat/>
    <w:rPr>
      <w:rFonts w:ascii="Times New Roman" w:eastAsia="Times New Roman" w:hAnsi="Times New Roman"/>
      <w:b w:val="0"/>
      <w:bCs w:val="0"/>
      <w:i w:val="0"/>
      <w:iCs w:val="0"/>
      <w:smallCaps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314pt">
    <w:name w:val="Основной текст (3) + 14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8"/>
      <w:szCs w:val="28"/>
      <w:u w:val="none"/>
      <w:lang w:val="ru-RU"/>
    </w:rPr>
  </w:style>
  <w:style w:type="character" w:customStyle="1" w:styleId="214pt">
    <w:name w:val="Основной текст (2) + 14 pt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8"/>
      <w:szCs w:val="28"/>
      <w:u w:val="none"/>
      <w:lang w:val="ru-RU"/>
    </w:rPr>
  </w:style>
  <w:style w:type="character" w:customStyle="1" w:styleId="40">
    <w:name w:val="Основной текст (4) + Курсив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-40"/>
      <w:w w:val="100"/>
      <w:sz w:val="30"/>
      <w:szCs w:val="30"/>
      <w:u w:val="none"/>
      <w:lang w:val="ru-RU"/>
    </w:rPr>
  </w:style>
  <w:style w:type="character" w:customStyle="1" w:styleId="4Exact">
    <w:name w:val="Основной текст (4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9Exact">
    <w:name w:val="Основной текст (9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2Tahoma13pt">
    <w:name w:val="Основной текст (2) + Tahoma;13 p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6"/>
      <w:szCs w:val="26"/>
      <w:u w:val="none"/>
      <w:lang w:val="ru-RU"/>
    </w:rPr>
  </w:style>
  <w:style w:type="character" w:customStyle="1" w:styleId="216pt">
    <w:name w:val="Основной текст (2) + 16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2"/>
      <w:szCs w:val="32"/>
      <w:u w:val="none"/>
      <w:lang w:val="ru-RU"/>
    </w:rPr>
  </w:style>
  <w:style w:type="character" w:customStyle="1" w:styleId="normal32">
    <w:name w:val="normal32 Знак"/>
    <w:qFormat/>
    <w:rPr>
      <w:rFonts w:ascii="Arial" w:eastAsia="Arial" w:hAnsi="Arial"/>
      <w:sz w:val="34"/>
      <w:szCs w:val="34"/>
      <w:lang w:eastAsia="ar-SA"/>
    </w:rPr>
  </w:style>
  <w:style w:type="character" w:customStyle="1" w:styleId="a9">
    <w:name w:val="Верхний колонтитул Знак"/>
    <w:qFormat/>
  </w:style>
  <w:style w:type="character" w:customStyle="1" w:styleId="aa">
    <w:name w:val="Нижний колонтитул Знак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ab">
    <w:name w:val="Текст выноски Знак"/>
    <w:qFormat/>
    <w:rPr>
      <w:rFonts w:ascii="Segoe UI" w:eastAsia="Segoe UI" w:hAnsi="Segoe UI"/>
      <w:sz w:val="18"/>
      <w:szCs w:val="18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formattext">
    <w:name w:val="formattext"/>
    <w:basedOn w:val="a"/>
    <w:qFormat/>
    <w:rsid w:val="005D22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5D22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5D22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qFormat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/>
      <w:sz w:val="30"/>
      <w:szCs w:val="30"/>
      <w:lang w:eastAsia="ar-SA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line="370" w:lineRule="exact"/>
      <w:jc w:val="both"/>
    </w:pPr>
    <w:rPr>
      <w:rFonts w:ascii="Times New Roman" w:eastAsia="Times New Roman" w:hAnsi="Times New Roman"/>
      <w:sz w:val="30"/>
      <w:szCs w:val="30"/>
      <w:lang w:eastAsia="ar-SA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line="390" w:lineRule="exact"/>
      <w:jc w:val="center"/>
    </w:pPr>
    <w:rPr>
      <w:rFonts w:ascii="Times New Roman" w:eastAsia="Times New Roman" w:hAnsi="Times New Roman"/>
      <w:sz w:val="30"/>
      <w:szCs w:val="30"/>
      <w:lang w:eastAsia="ar-SA"/>
    </w:rPr>
  </w:style>
  <w:style w:type="paragraph" w:customStyle="1" w:styleId="af1">
    <w:name w:val="Колонтитул"/>
    <w:basedOn w:val="a"/>
    <w:qFormat/>
    <w:pPr>
      <w:shd w:val="clear" w:color="auto" w:fill="FFFFFF"/>
      <w:spacing w:line="240" w:lineRule="exact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2">
    <w:name w:val="Оглавление"/>
    <w:basedOn w:val="a"/>
    <w:qFormat/>
    <w:pPr>
      <w:shd w:val="clear" w:color="auto" w:fill="FFFFFF"/>
      <w:spacing w:line="330" w:lineRule="exact"/>
      <w:jc w:val="both"/>
    </w:pPr>
    <w:rPr>
      <w:rFonts w:ascii="Times New Roman" w:eastAsia="Times New Roman" w:hAnsi="Times New Roman"/>
      <w:sz w:val="30"/>
      <w:szCs w:val="30"/>
      <w:lang w:eastAsia="ar-SA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line="240" w:lineRule="exact"/>
    </w:pPr>
    <w:rPr>
      <w:rFonts w:ascii="Times New Roman" w:eastAsia="Times New Roman" w:hAnsi="Times New Roman"/>
      <w:i/>
      <w:iCs/>
      <w:spacing w:val="20"/>
      <w:sz w:val="28"/>
      <w:szCs w:val="28"/>
      <w:lang w:eastAsia="ar-SA"/>
    </w:rPr>
  </w:style>
  <w:style w:type="paragraph" w:customStyle="1" w:styleId="61">
    <w:name w:val="Основной текст (6)"/>
    <w:basedOn w:val="a"/>
    <w:qFormat/>
    <w:pPr>
      <w:shd w:val="clear" w:color="auto" w:fill="FFFFFF"/>
      <w:spacing w:line="240" w:lineRule="exact"/>
      <w:ind w:firstLine="820"/>
      <w:jc w:val="both"/>
    </w:pPr>
    <w:rPr>
      <w:rFonts w:ascii="Times New Roman" w:eastAsia="Times New Roman" w:hAnsi="Times New Roman"/>
      <w:sz w:val="30"/>
      <w:szCs w:val="30"/>
      <w:lang w:eastAsia="ar-SA"/>
    </w:rPr>
  </w:style>
  <w:style w:type="paragraph" w:customStyle="1" w:styleId="70">
    <w:name w:val="Основной текст (7)"/>
    <w:basedOn w:val="a"/>
    <w:qFormat/>
    <w:pPr>
      <w:shd w:val="clear" w:color="auto" w:fill="FFFFFF"/>
      <w:spacing w:after="60" w:line="230" w:lineRule="exact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before="60" w:after="60" w:line="240" w:lineRule="exact"/>
      <w:jc w:val="both"/>
    </w:pPr>
    <w:rPr>
      <w:rFonts w:ascii="Times New Roman" w:eastAsia="Times New Roman" w:hAnsi="Times New Roman"/>
      <w:spacing w:val="-10"/>
      <w:sz w:val="28"/>
      <w:szCs w:val="28"/>
      <w:lang w:eastAsia="ar-SA"/>
    </w:rPr>
  </w:style>
  <w:style w:type="paragraph" w:customStyle="1" w:styleId="9">
    <w:name w:val="Основной текст (9)"/>
    <w:basedOn w:val="a"/>
    <w:qFormat/>
    <w:pPr>
      <w:shd w:val="clear" w:color="auto" w:fill="FFFFFF"/>
      <w:spacing w:line="240" w:lineRule="exact"/>
    </w:pPr>
    <w:rPr>
      <w:rFonts w:ascii="Times New Roman" w:eastAsia="Times New Roman" w:hAnsi="Times New Roman"/>
      <w:sz w:val="32"/>
      <w:szCs w:val="32"/>
      <w:lang w:eastAsia="ar-SA"/>
    </w:rPr>
  </w:style>
  <w:style w:type="paragraph" w:customStyle="1" w:styleId="ConsPlusCell">
    <w:name w:val="ConsPlusCell"/>
    <w:qFormat/>
    <w:pPr>
      <w:spacing w:after="160" w:line="252" w:lineRule="auto"/>
    </w:pPr>
    <w:rPr>
      <w:rFonts w:ascii="Arial" w:eastAsia="Liberation Serif" w:hAnsi="Arial" w:cs="Liberation Serif"/>
      <w:kern w:val="2"/>
      <w:sz w:val="20"/>
      <w:szCs w:val="20"/>
      <w:lang w:eastAsia="ar-SA"/>
    </w:rPr>
  </w:style>
  <w:style w:type="paragraph" w:customStyle="1" w:styleId="normal320">
    <w:name w:val="normal32"/>
    <w:basedOn w:val="a"/>
    <w:qFormat/>
    <w:pPr>
      <w:jc w:val="center"/>
    </w:pPr>
    <w:rPr>
      <w:rFonts w:ascii="Arial" w:hAnsi="Arial" w:cs="Arial"/>
      <w:sz w:val="34"/>
      <w:szCs w:val="34"/>
      <w:lang w:eastAsia="hi-IN"/>
    </w:rPr>
  </w:style>
  <w:style w:type="paragraph" w:styleId="af3">
    <w:name w:val="Balloon Text"/>
    <w:basedOn w:val="a"/>
    <w:qFormat/>
    <w:rPr>
      <w:rFonts w:ascii="Segoe UI" w:eastAsia="Segoe UI" w:hAnsi="Segoe UI"/>
      <w:sz w:val="18"/>
      <w:szCs w:val="18"/>
      <w:lang w:eastAsia="ar-SA"/>
    </w:rPr>
  </w:style>
  <w:style w:type="paragraph" w:customStyle="1" w:styleId="1">
    <w:name w:val="Знак1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ourier New" w:hAnsi="Courier New" w:cs="Liberation Serif"/>
      <w:sz w:val="20"/>
      <w:szCs w:val="20"/>
      <w:lang w:eastAsia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szCs w:val="20"/>
      <w:lang w:eastAsia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Liberation Serif"/>
      <w:szCs w:val="20"/>
      <w:lang w:eastAsia="ar-SA"/>
    </w:rPr>
  </w:style>
  <w:style w:type="paragraph" w:styleId="af4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2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70" Type="http://schemas.openxmlformats.org/officeDocument/2006/relationships/fontTable" Target="fontTable.xml"/><Relationship Id="rId10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" Type="http://schemas.openxmlformats.org/officeDocument/2006/relationships/hyperlink" Target="garantf1://20025500.0" TargetMode="External"/><Relationship Id="rId9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2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71" Type="http://schemas.openxmlformats.org/officeDocument/2006/relationships/theme" Target="theme/theme1.xml"/><Relationship Id="rId1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2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2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2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2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1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2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7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2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4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9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6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2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4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6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3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80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55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38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59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03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4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12137</Words>
  <Characters>69185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dc:description/>
  <cp:lastModifiedBy>QuadroZ</cp:lastModifiedBy>
  <cp:revision>3</cp:revision>
  <cp:lastPrinted>2021-07-20T10:42:00Z</cp:lastPrinted>
  <dcterms:created xsi:type="dcterms:W3CDTF">2021-08-11T12:43:00Z</dcterms:created>
  <dcterms:modified xsi:type="dcterms:W3CDTF">2021-08-11T12:43:00Z</dcterms:modified>
  <dc:language>ru-RU</dc:language>
</cp:coreProperties>
</file>