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jc w:val="center"/>
      </w:pPr>
    </w:p>
    <w:p>
      <w:pPr>
        <w:pStyle w:val="2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 Усть-Погожинского сельского поселения</w:t>
      </w:r>
    </w:p>
    <w:p>
      <w:pPr>
        <w:pStyle w:val="2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Дубовского муниципального района </w:t>
      </w:r>
    </w:p>
    <w:p>
      <w:pPr>
        <w:pStyle w:val="2"/>
        <w:pBdr>
          <w:bottom w:val="single" w:color="auto" w:sz="12" w:space="1"/>
        </w:pBdr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Волгоградской области                            </w:t>
      </w:r>
    </w:p>
    <w:p>
      <w:pPr>
        <w:pStyle w:val="2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 О С Т А Н О В Л Е Н И Е</w:t>
      </w:r>
    </w:p>
    <w:p>
      <w:pPr>
        <w:pStyle w:val="2"/>
        <w:spacing w:after="0"/>
        <w:rPr>
          <w:rFonts w:ascii="Arial" w:hAnsi="Arial" w:cs="Arial"/>
        </w:rPr>
      </w:pPr>
      <w:r>
        <w:rPr>
          <w:rFonts w:ascii="Arial" w:hAnsi="Arial" w:cs="Arial"/>
        </w:rPr>
        <w:t>от  «27»  октября 2020 г.                                                                              № 46</w:t>
      </w:r>
    </w:p>
    <w:p>
      <w:pPr>
        <w:pStyle w:val="2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 индексации размеров окладов (должностных окладов) работников муниципальных учреждений Усть-Погожинского  сельского поселения, на которых не распространяются Указы Президента Российской Федерации от 07.05.2012 № 597, от 01.06.2012 №761, от 28.12.2012 №1688</w:t>
      </w:r>
    </w:p>
    <w:p>
      <w:pPr>
        <w:pStyle w:val="2"/>
        <w:spacing w:after="0"/>
        <w:jc w:val="center"/>
        <w:rPr>
          <w:rFonts w:ascii="Arial" w:hAnsi="Arial" w:cs="Arial"/>
          <w:b/>
          <w:bCs/>
        </w:rPr>
      </w:pP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соответствии со стать</w:t>
      </w:r>
      <w:r>
        <w:rPr>
          <w:rFonts w:ascii="Arial" w:hAnsi="Arial" w:cs="Arial"/>
          <w:sz w:val="24"/>
          <w:szCs w:val="24"/>
          <w:lang w:val="ru-RU"/>
        </w:rPr>
        <w:t>ё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й 134 Трудового кодекса Российской Федерации от 30.12.2001 № 197-ФЗ (ред. от 27.12.2018), Уставом Усть-Погожинского  сельского поселения, Постановлением администрации Волгоградской области от18.09.2020г. № 566-п,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в целях обеспечения социальных гарантий работников муниципальных учреждений Усть-Погожинского сельского поселения: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ПОСТАНОВЛЯЮ:</w:t>
      </w:r>
    </w:p>
    <w:p>
      <w:pPr>
        <w:pStyle w:val="2"/>
        <w:spacing w:before="0" w:beforeAutospacing="0" w:after="0"/>
        <w:ind w:left="-142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Провести индексацию с 01 октября 2020г. в 1,03 раза размеров окладов (должностных окладов), ставок заработной платы работникам муниципальных учреждений Усть-Погожинского сельского поселения. При индексации, размеры окладов подлежат округлению до целого рубля в сторону увеличения.</w:t>
      </w:r>
    </w:p>
    <w:p>
      <w:pPr>
        <w:pStyle w:val="2"/>
        <w:spacing w:before="0" w:beforeAutospacing="0" w:after="0"/>
        <w:ind w:left="-142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Действие настоящего пункта не распространяется на работников муниципальных учреждений Усть-Погожинского   сельского поселения  в части категорий работников, определ</w:t>
      </w:r>
      <w:r>
        <w:rPr>
          <w:rFonts w:ascii="Arial" w:hAnsi="Arial" w:cs="Arial"/>
          <w:lang w:val="ru-RU"/>
        </w:rPr>
        <w:t>ё</w:t>
      </w:r>
      <w:r>
        <w:rPr>
          <w:rFonts w:ascii="Arial" w:hAnsi="Arial" w:cs="Arial"/>
        </w:rPr>
        <w:t>нных указами Президента Российской Федерации от 07 мая 2012г. №597 «О мероприятиях по реализации государственной социальной политики», от 01 июня 2012г. №761 «О национальной стратегии действий в интересах детей на 2012-2017 годы», от 28 декабря 2012г. №1688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>
      <w:pPr>
        <w:pStyle w:val="2"/>
        <w:spacing w:before="0" w:beforeAutospacing="0" w:after="0"/>
        <w:ind w:left="-142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подписания, распространяет сво</w:t>
      </w:r>
      <w:r>
        <w:rPr>
          <w:rFonts w:ascii="Arial" w:hAnsi="Arial" w:cs="Arial"/>
          <w:lang w:val="ru-RU"/>
        </w:rPr>
        <w:t>ё</w:t>
      </w:r>
      <w:r>
        <w:rPr>
          <w:rFonts w:ascii="Arial" w:hAnsi="Arial" w:cs="Arial"/>
        </w:rPr>
        <w:t xml:space="preserve"> действие на правоотношения, возникшие с 01.10.2020г. и подлежит официальному обнародованию.</w:t>
      </w:r>
    </w:p>
    <w:p>
      <w:pPr>
        <w:pStyle w:val="2"/>
        <w:spacing w:before="0" w:beforeAutospacing="0" w:after="0"/>
        <w:ind w:left="-142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>
      <w:pPr>
        <w:pStyle w:val="2"/>
        <w:spacing w:after="0"/>
        <w:jc w:val="both"/>
        <w:rPr>
          <w:rFonts w:ascii="Arial" w:hAnsi="Arial" w:cs="Arial"/>
        </w:rPr>
      </w:pP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Усть-Погожинского  </w:t>
      </w:r>
    </w:p>
    <w:p>
      <w:pPr>
        <w:pStyle w:val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поселения:                                                               Э.А. Сулейманов</w:t>
      </w:r>
    </w:p>
    <w:p>
      <w:pPr>
        <w:pStyle w:val="2"/>
        <w:spacing w:after="0"/>
        <w:jc w:val="both"/>
        <w:rPr>
          <w:rFonts w:ascii="Arial" w:hAnsi="Arial" w:cs="Arial"/>
        </w:rPr>
      </w:pPr>
    </w:p>
    <w:p>
      <w:pPr>
        <w:pStyle w:val="2"/>
        <w:spacing w:after="0"/>
        <w:rPr>
          <w:rFonts w:ascii="Arial" w:hAnsi="Arial" w:cs="Arial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BF5"/>
    <w:rsid w:val="000B0DE1"/>
    <w:rsid w:val="00115CF3"/>
    <w:rsid w:val="0015228D"/>
    <w:rsid w:val="0028363F"/>
    <w:rsid w:val="002C6445"/>
    <w:rsid w:val="003F30CD"/>
    <w:rsid w:val="004407A0"/>
    <w:rsid w:val="004434D6"/>
    <w:rsid w:val="00473382"/>
    <w:rsid w:val="004D0CD9"/>
    <w:rsid w:val="005C7D1A"/>
    <w:rsid w:val="005E20CE"/>
    <w:rsid w:val="005F0735"/>
    <w:rsid w:val="006362DA"/>
    <w:rsid w:val="00665CC3"/>
    <w:rsid w:val="006E33FE"/>
    <w:rsid w:val="00701C61"/>
    <w:rsid w:val="00754BF5"/>
    <w:rsid w:val="00755478"/>
    <w:rsid w:val="009128EC"/>
    <w:rsid w:val="00970B51"/>
    <w:rsid w:val="009A687B"/>
    <w:rsid w:val="009E512D"/>
    <w:rsid w:val="00B31EFD"/>
    <w:rsid w:val="00B74A88"/>
    <w:rsid w:val="00E5201C"/>
    <w:rsid w:val="00F23978"/>
    <w:rsid w:val="00FF667B"/>
    <w:rsid w:val="5BB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316</Words>
  <Characters>1806</Characters>
  <Lines>0</Lines>
  <Paragraphs>0</Paragraphs>
  <TotalTime>82</TotalTime>
  <ScaleCrop>false</ScaleCrop>
  <LinksUpToDate>false</LinksUpToDate>
  <CharactersWithSpaces>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2019-06-14T11:19:00Z</dcterms:created>
  <dc:creator>Пользователь</dc:creator>
  <cp:lastModifiedBy>glbuh</cp:lastModifiedBy>
  <cp:lastPrinted>2020-10-28T10:45:00Z</cp:lastPrinted>
  <dcterms:modified xsi:type="dcterms:W3CDTF">2020-10-28T10:24:56Z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