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547A">
      <w:pPr>
        <w:keepNext/>
        <w:keepLines/>
        <w:widowControl/>
        <w:autoSpaceDE w:val="0"/>
        <w:contextualSpacing/>
        <w:jc w:val="center"/>
      </w:pPr>
      <w:bookmarkStart w:id="0" w:name="_GoBack"/>
      <w:bookmarkEnd w:id="0"/>
      <w:r>
        <w:rPr>
          <w:rFonts w:eastAsia="Arial" w:cs="Arial"/>
          <w:b/>
          <w:bCs/>
          <w:sz w:val="28"/>
          <w:szCs w:val="28"/>
        </w:rPr>
        <w:t>Администрация Усть-Погожинского сельского поселения</w:t>
      </w:r>
    </w:p>
    <w:p w:rsidR="00000000" w:rsidRDefault="00D3547A">
      <w:pPr>
        <w:jc w:val="center"/>
      </w:pPr>
      <w:r>
        <w:rPr>
          <w:rFonts w:eastAsia="Arial" w:cs="Arial"/>
          <w:b/>
          <w:sz w:val="28"/>
          <w:szCs w:val="28"/>
        </w:rPr>
        <w:t xml:space="preserve">Дубовского муниципального района </w:t>
      </w:r>
    </w:p>
    <w:p w:rsidR="00000000" w:rsidRDefault="00D3547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rFonts w:eastAsia="Arial" w:cs="Arial"/>
          <w:b/>
          <w:sz w:val="28"/>
          <w:szCs w:val="28"/>
        </w:rPr>
        <w:t>Волгоградской области</w:t>
      </w:r>
    </w:p>
    <w:p w:rsidR="00000000" w:rsidRDefault="00D3547A">
      <w:pPr>
        <w:jc w:val="center"/>
      </w:pPr>
      <w:r>
        <w:rPr>
          <w:rFonts w:eastAsia="Arial" w:cs="Arial"/>
          <w:b/>
          <w:sz w:val="28"/>
          <w:szCs w:val="28"/>
        </w:rPr>
        <w:t>Постановление</w:t>
      </w:r>
    </w:p>
    <w:p w:rsidR="00000000" w:rsidRDefault="00D3547A">
      <w:pPr>
        <w:jc w:val="center"/>
        <w:rPr>
          <w:sz w:val="28"/>
          <w:szCs w:val="28"/>
        </w:rPr>
      </w:pPr>
    </w:p>
    <w:p w:rsidR="00000000" w:rsidRDefault="00D3547A">
      <w:pPr>
        <w:jc w:val="center"/>
      </w:pPr>
      <w:r>
        <w:rPr>
          <w:rFonts w:eastAsia="Arial" w:cs="Arial"/>
          <w:sz w:val="28"/>
          <w:szCs w:val="28"/>
        </w:rPr>
        <w:t xml:space="preserve">от «22» июня 2021г.                                                                                        </w:t>
      </w:r>
      <w:r>
        <w:rPr>
          <w:rFonts w:eastAsia="Arial" w:cs="Arial"/>
          <w:sz w:val="28"/>
          <w:szCs w:val="28"/>
          <w:u w:val="single"/>
        </w:rPr>
        <w:t>№3</w:t>
      </w:r>
      <w:r>
        <w:rPr>
          <w:rFonts w:eastAsia="Arial" w:cs="Arial"/>
          <w:sz w:val="28"/>
          <w:szCs w:val="28"/>
          <w:u w:val="single"/>
        </w:rPr>
        <w:t>9</w:t>
      </w:r>
    </w:p>
    <w:p w:rsidR="00000000" w:rsidRDefault="00D3547A">
      <w:pPr>
        <w:keepNext/>
        <w:keepLines/>
        <w:widowControl/>
        <w:jc w:val="center"/>
      </w:pPr>
      <w:r>
        <w:rPr>
          <w:rFonts w:eastAsia="Arial" w:cs="Arial"/>
          <w:b/>
          <w:sz w:val="28"/>
          <w:szCs w:val="28"/>
        </w:rPr>
        <w:t xml:space="preserve"> </w:t>
      </w:r>
    </w:p>
    <w:p w:rsidR="00000000" w:rsidRDefault="00D3547A">
      <w:pPr>
        <w:keepNext/>
        <w:keepLines/>
        <w:widowControl/>
        <w:spacing w:line="240" w:lineRule="exact"/>
        <w:jc w:val="center"/>
      </w:pPr>
      <w:r>
        <w:rPr>
          <w:rFonts w:cs="Arial"/>
          <w:b/>
          <w:sz w:val="28"/>
          <w:szCs w:val="28"/>
        </w:rPr>
        <w:t>Об утверждении админ</w:t>
      </w:r>
      <w:r>
        <w:rPr>
          <w:rFonts w:cs="Arial"/>
          <w:b/>
          <w:sz w:val="28"/>
          <w:szCs w:val="28"/>
        </w:rPr>
        <w:t>истративного</w:t>
      </w:r>
      <w:r>
        <w:rPr>
          <w:rFonts w:cs="Arial"/>
          <w:b/>
          <w:sz w:val="28"/>
          <w:szCs w:val="28"/>
        </w:rPr>
        <w:t xml:space="preserve"> </w:t>
      </w:r>
      <w:hyperlink w:anchor="Par37" w:history="1">
        <w:r>
          <w:rPr>
            <w:rStyle w:val="Hyperlink"/>
            <w:rFonts w:cs="Arial"/>
            <w:b/>
            <w:color w:val="000000"/>
            <w:sz w:val="28"/>
            <w:szCs w:val="28"/>
            <w:u w:val="none"/>
          </w:rPr>
          <w:t>регламент</w:t>
        </w:r>
      </w:hyperlink>
      <w:r>
        <w:rPr>
          <w:rFonts w:cs="Arial"/>
          <w:b/>
          <w:sz w:val="28"/>
          <w:szCs w:val="28"/>
        </w:rPr>
        <w:t xml:space="preserve">а </w:t>
      </w:r>
      <w:r>
        <w:rPr>
          <w:rFonts w:cs="Arial"/>
          <w:b/>
          <w:sz w:val="28"/>
          <w:szCs w:val="28"/>
        </w:rPr>
        <w:t>п</w:t>
      </w:r>
      <w:r>
        <w:rPr>
          <w:rFonts w:cs="Arial"/>
          <w:b/>
          <w:sz w:val="28"/>
          <w:szCs w:val="28"/>
        </w:rPr>
        <w:t>о предоставлению муниципальной услуги «</w:t>
      </w:r>
      <w:r>
        <w:rPr>
          <w:rFonts w:cs="Arial"/>
          <w:b/>
          <w:sz w:val="28"/>
          <w:szCs w:val="28"/>
        </w:rPr>
        <w:t>Д</w:t>
      </w:r>
      <w:r>
        <w:rPr>
          <w:rFonts w:cs="Arial"/>
          <w:b/>
          <w:sz w:val="28"/>
          <w:szCs w:val="28"/>
        </w:rPr>
        <w:t>ач</w:t>
      </w:r>
      <w:r>
        <w:rPr>
          <w:rFonts w:cs="Arial"/>
          <w:b/>
          <w:sz w:val="28"/>
          <w:szCs w:val="28"/>
        </w:rPr>
        <w:t>а</w:t>
      </w:r>
      <w:r>
        <w:rPr>
          <w:rFonts w:cs="Arial"/>
          <w:b/>
          <w:sz w:val="28"/>
          <w:szCs w:val="28"/>
        </w:rPr>
        <w:t xml:space="preserve"> письменных разъяснений налогоплательщикам  и налоговым агентам по вопросам применения муниципальных правовых актов </w:t>
      </w:r>
      <w:r>
        <w:rPr>
          <w:rFonts w:cs="Arial"/>
          <w:b/>
          <w:sz w:val="28"/>
          <w:szCs w:val="28"/>
        </w:rPr>
        <w:t>Усть-Погожинского сельского поселения Дубовско</w:t>
      </w:r>
      <w:r>
        <w:rPr>
          <w:rFonts w:cs="Arial"/>
          <w:b/>
          <w:sz w:val="28"/>
          <w:szCs w:val="28"/>
        </w:rPr>
        <w:t xml:space="preserve">го муниципального района Волгоградской области </w:t>
      </w:r>
      <w:r>
        <w:rPr>
          <w:rFonts w:cs="Arial"/>
          <w:b/>
          <w:sz w:val="28"/>
          <w:szCs w:val="28"/>
        </w:rPr>
        <w:t>о налогах и сборах</w:t>
      </w:r>
      <w:r>
        <w:rPr>
          <w:rFonts w:cs="Arial"/>
          <w:b/>
          <w:bCs/>
          <w:sz w:val="28"/>
          <w:szCs w:val="28"/>
        </w:rPr>
        <w:t>»</w:t>
      </w:r>
    </w:p>
    <w:p w:rsidR="00000000" w:rsidRDefault="00D3547A">
      <w:pPr>
        <w:widowControl/>
        <w:spacing w:line="240" w:lineRule="exact"/>
        <w:jc w:val="center"/>
      </w:pPr>
    </w:p>
    <w:p w:rsidR="00000000" w:rsidRDefault="00D3547A">
      <w:pPr>
        <w:pStyle w:val="ConsPlusNormal0"/>
        <w:ind w:firstLine="737"/>
        <w:contextualSpacing/>
        <w:jc w:val="both"/>
      </w:pPr>
      <w:r>
        <w:rPr>
          <w:rFonts w:cs="Arial"/>
          <w:sz w:val="28"/>
          <w:szCs w:val="28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</w:t>
      </w:r>
      <w:r>
        <w:rPr>
          <w:bCs/>
          <w:sz w:val="28"/>
          <w:szCs w:val="28"/>
        </w:rPr>
        <w:t>Постановлением администрации Усть-Погожинского сельс</w:t>
      </w:r>
      <w:r>
        <w:rPr>
          <w:bCs/>
          <w:sz w:val="28"/>
          <w:szCs w:val="28"/>
        </w:rPr>
        <w:t xml:space="preserve">кого поселения №25 от 11.02.2016г. «Об утверждении Порядка разработки и утверждения административных регламентов предоставления муниципальных услуг», Уставом  Усть-Погожинского сельского поселения </w:t>
      </w:r>
    </w:p>
    <w:p w:rsidR="00000000" w:rsidRDefault="00D3547A">
      <w:pPr>
        <w:ind w:firstLine="709"/>
        <w:contextualSpacing/>
        <w:jc w:val="both"/>
        <w:rPr>
          <w:b/>
          <w:sz w:val="28"/>
          <w:szCs w:val="28"/>
        </w:rPr>
      </w:pPr>
    </w:p>
    <w:p w:rsidR="00000000" w:rsidRDefault="00D3547A">
      <w:pPr>
        <w:ind w:firstLine="709"/>
        <w:contextualSpacing/>
        <w:jc w:val="both"/>
      </w:pPr>
      <w:r>
        <w:rPr>
          <w:rFonts w:eastAsia="Times New Roman"/>
          <w:b/>
          <w:bCs/>
          <w:sz w:val="28"/>
          <w:szCs w:val="28"/>
        </w:rPr>
        <w:t>ПОСТАНОВЛЯЮ:</w:t>
      </w:r>
    </w:p>
    <w:p w:rsidR="00000000" w:rsidRDefault="00D3547A">
      <w:pPr>
        <w:widowControl/>
        <w:tabs>
          <w:tab w:val="left" w:pos="60"/>
        </w:tabs>
        <w:suppressAutoHyphens w:val="0"/>
        <w:jc w:val="both"/>
      </w:pPr>
      <w:r>
        <w:rPr>
          <w:sz w:val="28"/>
          <w:szCs w:val="28"/>
        </w:rPr>
        <w:t>1. Утвердить административный регламент по и</w:t>
      </w:r>
      <w:r>
        <w:rPr>
          <w:sz w:val="28"/>
          <w:szCs w:val="28"/>
        </w:rPr>
        <w:t>сполнению муниципальной услуги «</w:t>
      </w:r>
      <w:r>
        <w:rPr>
          <w:rFonts w:cs="Arial"/>
          <w:sz w:val="28"/>
          <w:szCs w:val="28"/>
        </w:rPr>
        <w:t>Д</w:t>
      </w:r>
      <w:r>
        <w:rPr>
          <w:rFonts w:cs="Arial"/>
          <w:sz w:val="28"/>
          <w:szCs w:val="28"/>
        </w:rPr>
        <w:t>ач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 письменных разъяснений налогоплательщикам  и налоговым агентам по вопросам применения муниципальных правовых актов </w:t>
      </w:r>
      <w:r>
        <w:rPr>
          <w:rFonts w:cs="Arial"/>
          <w:sz w:val="28"/>
          <w:szCs w:val="28"/>
        </w:rPr>
        <w:t xml:space="preserve">Усть-Погожинского сельского поселения Дубовского муниципального района Волгоградской области </w:t>
      </w:r>
      <w:r>
        <w:rPr>
          <w:rFonts w:cs="Arial"/>
          <w:sz w:val="28"/>
          <w:szCs w:val="28"/>
        </w:rPr>
        <w:t>о налогах и</w:t>
      </w:r>
      <w:r>
        <w:rPr>
          <w:rFonts w:cs="Arial"/>
          <w:sz w:val="28"/>
          <w:szCs w:val="28"/>
        </w:rPr>
        <w:t xml:space="preserve"> сборах</w:t>
      </w:r>
      <w:r>
        <w:rPr>
          <w:sz w:val="28"/>
          <w:szCs w:val="28"/>
        </w:rPr>
        <w:t>» (согласно приложения).</w:t>
      </w:r>
    </w:p>
    <w:p w:rsidR="00000000" w:rsidRDefault="00D3547A">
      <w:pPr>
        <w:widowControl/>
        <w:tabs>
          <w:tab w:val="left" w:pos="60"/>
        </w:tabs>
        <w:suppressAutoHyphens w:val="0"/>
        <w:jc w:val="both"/>
      </w:pPr>
      <w:r>
        <w:rPr>
          <w:sz w:val="28"/>
          <w:szCs w:val="28"/>
        </w:rPr>
        <w:t>2. Настоящее Постановление разместить в информационной телекоммуникационной сети «Интернет» на официальном сайте Усть-Погожинского сельского поселения Дубовского муниципального района  (http://усть-погожье34.рф/).</w:t>
      </w:r>
    </w:p>
    <w:p w:rsidR="00000000" w:rsidRDefault="00D3547A">
      <w:pPr>
        <w:widowControl/>
        <w:tabs>
          <w:tab w:val="left" w:pos="60"/>
        </w:tabs>
        <w:suppressAutoHyphens w:val="0"/>
        <w:jc w:val="both"/>
      </w:pPr>
      <w:r>
        <w:rPr>
          <w:rFonts w:eastAsia="Arial"/>
          <w:sz w:val="28"/>
          <w:szCs w:val="28"/>
        </w:rPr>
        <w:t xml:space="preserve">3.  </w:t>
      </w:r>
      <w:r>
        <w:rPr>
          <w:sz w:val="28"/>
          <w:szCs w:val="28"/>
        </w:rPr>
        <w:t>Размес</w:t>
      </w:r>
      <w:r>
        <w:rPr>
          <w:sz w:val="28"/>
          <w:szCs w:val="28"/>
        </w:rPr>
        <w:t>тить в Реестре государственных и муниципальных услуг Волгоградской области сведения о муниципальной услуге  «</w:t>
      </w:r>
      <w:r>
        <w:rPr>
          <w:rFonts w:cs="Arial"/>
          <w:sz w:val="28"/>
          <w:szCs w:val="28"/>
        </w:rPr>
        <w:t>Д</w:t>
      </w:r>
      <w:r>
        <w:rPr>
          <w:rFonts w:cs="Arial"/>
          <w:sz w:val="28"/>
          <w:szCs w:val="28"/>
        </w:rPr>
        <w:t>ач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 письменных разъяснений налогоплательщикам  и налоговым агентам по вопросам применения муниципальных правовых актов </w:t>
      </w:r>
      <w:r>
        <w:rPr>
          <w:rFonts w:cs="Arial"/>
          <w:sz w:val="28"/>
          <w:szCs w:val="28"/>
        </w:rPr>
        <w:t>Усть-Погожинского сельского</w:t>
      </w:r>
      <w:r>
        <w:rPr>
          <w:rFonts w:cs="Arial"/>
          <w:sz w:val="28"/>
          <w:szCs w:val="28"/>
        </w:rPr>
        <w:t xml:space="preserve"> поселения Дубовского муниципального района Волгоградской области</w:t>
      </w:r>
      <w:r>
        <w:rPr>
          <w:rFonts w:cs="Arial"/>
          <w:sz w:val="28"/>
          <w:szCs w:val="28"/>
        </w:rPr>
        <w:t xml:space="preserve"> о налогах и сборах</w:t>
      </w:r>
      <w:r>
        <w:rPr>
          <w:sz w:val="28"/>
          <w:szCs w:val="28"/>
        </w:rPr>
        <w:t>», предоставляемой (исполняемой) администрацией Усть-Погожинского сельского поселения.</w:t>
      </w:r>
    </w:p>
    <w:p w:rsidR="00000000" w:rsidRDefault="00D3547A">
      <w:pPr>
        <w:widowControl/>
        <w:tabs>
          <w:tab w:val="left" w:pos="60"/>
        </w:tabs>
        <w:suppressAutoHyphens w:val="0"/>
        <w:jc w:val="both"/>
      </w:pPr>
      <w:r>
        <w:rPr>
          <w:bCs/>
          <w:sz w:val="28"/>
          <w:szCs w:val="28"/>
        </w:rPr>
        <w:t>4. Настоящее Постановление вступает в силу момента подписания и подлежит обнародовани</w:t>
      </w:r>
      <w:r>
        <w:rPr>
          <w:bCs/>
          <w:sz w:val="28"/>
          <w:szCs w:val="28"/>
        </w:rPr>
        <w:t>ю.</w:t>
      </w:r>
    </w:p>
    <w:p w:rsidR="00000000" w:rsidRDefault="00D3547A">
      <w:pPr>
        <w:suppressAutoHyphens w:val="0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>Контроль за исполнением настоящего Постано</w:t>
      </w:r>
      <w:r>
        <w:rPr>
          <w:sz w:val="28"/>
          <w:szCs w:val="28"/>
        </w:rPr>
        <w:t>вления возлагаю на заместителя главы администрации Усть-Погожинского сельского поселения Горбунову О.В.</w:t>
      </w:r>
    </w:p>
    <w:p w:rsidR="00000000" w:rsidRDefault="00D3547A">
      <w:pPr>
        <w:tabs>
          <w:tab w:val="left" w:pos="360"/>
        </w:tabs>
        <w:suppressAutoHyphens w:val="0"/>
        <w:jc w:val="both"/>
        <w:rPr>
          <w:sz w:val="28"/>
          <w:szCs w:val="28"/>
        </w:rPr>
      </w:pPr>
    </w:p>
    <w:p w:rsidR="00000000" w:rsidRDefault="00D3547A">
      <w:pPr>
        <w:tabs>
          <w:tab w:val="left" w:pos="360"/>
        </w:tabs>
        <w:suppressAutoHyphens w:val="0"/>
        <w:jc w:val="both"/>
      </w:pPr>
      <w:r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Усть-Погожинского</w:t>
      </w:r>
    </w:p>
    <w:p w:rsidR="00000000" w:rsidRDefault="00D3547A">
      <w:pPr>
        <w:tabs>
          <w:tab w:val="left" w:pos="360"/>
        </w:tabs>
        <w:suppressAutoHyphens w:val="0"/>
        <w:jc w:val="both"/>
      </w:pPr>
      <w:r>
        <w:rPr>
          <w:sz w:val="28"/>
          <w:szCs w:val="28"/>
          <w:lang w:eastAsia="ru-RU"/>
        </w:rPr>
        <w:t>сельского поселения:                                                     Э</w:t>
      </w:r>
      <w:r>
        <w:rPr>
          <w:sz w:val="28"/>
          <w:szCs w:val="28"/>
          <w:lang w:val="en-US" w:eastAsia="ru-RU"/>
        </w:rPr>
        <w:t>.А. Су</w:t>
      </w:r>
      <w:r>
        <w:rPr>
          <w:sz w:val="28"/>
          <w:szCs w:val="28"/>
          <w:lang w:val="en-US" w:eastAsia="ru-RU"/>
        </w:rPr>
        <w:t>лейман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</w:t>
      </w:r>
    </w:p>
    <w:p w:rsidR="00000000" w:rsidRDefault="00D3547A">
      <w:pPr>
        <w:autoSpaceDE w:val="0"/>
        <w:jc w:val="right"/>
      </w:pPr>
      <w:r>
        <w:rPr>
          <w:sz w:val="28"/>
          <w:szCs w:val="28"/>
        </w:rPr>
        <w:t xml:space="preserve">Утвержден </w:t>
      </w:r>
    </w:p>
    <w:p w:rsidR="00000000" w:rsidRDefault="00D3547A">
      <w:pPr>
        <w:autoSpaceDE w:val="0"/>
        <w:jc w:val="right"/>
      </w:pPr>
      <w:r>
        <w:rPr>
          <w:sz w:val="28"/>
          <w:szCs w:val="28"/>
        </w:rPr>
        <w:lastRenderedPageBreak/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000000" w:rsidRDefault="00D3547A">
      <w:pPr>
        <w:autoSpaceDE w:val="0"/>
        <w:jc w:val="righ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Усть-Погожинского сельского поселения</w:t>
      </w:r>
    </w:p>
    <w:p w:rsidR="00000000" w:rsidRDefault="00D3547A">
      <w:pPr>
        <w:autoSpaceDE w:val="0"/>
        <w:ind w:firstLine="540"/>
        <w:jc w:val="right"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от «22» июня 2021 г.  №3</w:t>
      </w:r>
      <w:r>
        <w:rPr>
          <w:sz w:val="28"/>
          <w:szCs w:val="28"/>
        </w:rPr>
        <w:t>9</w:t>
      </w:r>
    </w:p>
    <w:p w:rsidR="00000000" w:rsidRDefault="00D354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D3547A">
      <w:pPr>
        <w:keepNext/>
        <w:keepLines/>
        <w:widowControl/>
        <w:ind w:firstLine="720"/>
        <w:jc w:val="right"/>
      </w:pPr>
    </w:p>
    <w:p w:rsidR="00000000" w:rsidRDefault="00D3547A">
      <w:pPr>
        <w:pStyle w:val="Heading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00000" w:rsidRDefault="00D3547A">
      <w:pPr>
        <w:pStyle w:val="Heading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00000" w:rsidRDefault="00D3547A">
      <w:pPr>
        <w:pStyle w:val="Heading1"/>
        <w:keepNext/>
        <w:keepLines/>
        <w:spacing w:before="0" w:after="0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Административный регламент</w:t>
      </w:r>
    </w:p>
    <w:p w:rsidR="00000000" w:rsidRDefault="00D3547A">
      <w:pPr>
        <w:keepNext/>
        <w:keepLines/>
        <w:widowControl/>
        <w:ind w:firstLine="720"/>
        <w:jc w:val="center"/>
      </w:pPr>
      <w:r>
        <w:rPr>
          <w:rFonts w:cs="Arial"/>
          <w:b/>
          <w:sz w:val="28"/>
          <w:szCs w:val="28"/>
        </w:rPr>
        <w:t>по предоставлению муниципальной услуги «</w:t>
      </w:r>
      <w:r>
        <w:rPr>
          <w:rFonts w:cs="Arial"/>
          <w:b/>
          <w:sz w:val="28"/>
          <w:szCs w:val="28"/>
        </w:rPr>
        <w:t>Д</w:t>
      </w:r>
      <w:r>
        <w:rPr>
          <w:rFonts w:cs="Arial"/>
          <w:b/>
          <w:sz w:val="28"/>
          <w:szCs w:val="28"/>
        </w:rPr>
        <w:t>ач</w:t>
      </w:r>
      <w:r>
        <w:rPr>
          <w:rFonts w:cs="Arial"/>
          <w:b/>
          <w:sz w:val="28"/>
          <w:szCs w:val="28"/>
        </w:rPr>
        <w:t>а</w:t>
      </w:r>
      <w:r>
        <w:rPr>
          <w:rFonts w:cs="Arial"/>
          <w:b/>
          <w:sz w:val="28"/>
          <w:szCs w:val="28"/>
        </w:rPr>
        <w:t xml:space="preserve"> письменны</w:t>
      </w:r>
      <w:r>
        <w:rPr>
          <w:rFonts w:cs="Arial"/>
          <w:b/>
          <w:sz w:val="28"/>
          <w:szCs w:val="28"/>
        </w:rPr>
        <w:t xml:space="preserve">х разъяснений налогоплательщикам и налоговым агентам по вопросам применения муниципальных правовых актов </w:t>
      </w:r>
      <w:r>
        <w:rPr>
          <w:rFonts w:cs="Arial"/>
          <w:b/>
          <w:bCs/>
          <w:sz w:val="28"/>
          <w:szCs w:val="28"/>
        </w:rPr>
        <w:t xml:space="preserve">Усть-Погожинского сельского поселения Дубовского муниципального района Волгоградской области </w:t>
      </w:r>
      <w:r>
        <w:rPr>
          <w:rFonts w:cs="Arial"/>
          <w:b/>
          <w:sz w:val="28"/>
          <w:szCs w:val="28"/>
        </w:rPr>
        <w:t>о налогах и сборах</w:t>
      </w:r>
      <w:r>
        <w:rPr>
          <w:b/>
          <w:bCs/>
          <w:sz w:val="28"/>
          <w:szCs w:val="28"/>
        </w:rPr>
        <w:t>»</w:t>
      </w:r>
    </w:p>
    <w:p w:rsidR="00000000" w:rsidRDefault="00D3547A">
      <w:pPr>
        <w:tabs>
          <w:tab w:val="left" w:pos="142"/>
          <w:tab w:val="left" w:pos="284"/>
        </w:tabs>
        <w:autoSpaceDE w:val="0"/>
        <w:jc w:val="center"/>
        <w:rPr>
          <w:b/>
          <w:bCs/>
          <w:szCs w:val="28"/>
        </w:rPr>
      </w:pPr>
    </w:p>
    <w:p w:rsidR="00000000" w:rsidRDefault="00D3547A">
      <w:pPr>
        <w:tabs>
          <w:tab w:val="left" w:pos="142"/>
          <w:tab w:val="left" w:pos="284"/>
        </w:tabs>
        <w:autoSpaceDE w:val="0"/>
        <w:jc w:val="center"/>
      </w:pPr>
      <w:bookmarkStart w:id="1" w:name="sub_1001"/>
      <w:r>
        <w:rPr>
          <w:b/>
          <w:bCs/>
          <w:szCs w:val="28"/>
        </w:rPr>
        <w:t>1. Общие положения</w:t>
      </w:r>
      <w:bookmarkEnd w:id="1"/>
    </w:p>
    <w:p w:rsidR="00000000" w:rsidRDefault="00D3547A">
      <w:pPr>
        <w:tabs>
          <w:tab w:val="left" w:pos="142"/>
          <w:tab w:val="left" w:pos="284"/>
        </w:tabs>
        <w:autoSpaceDE w:val="0"/>
        <w:jc w:val="center"/>
        <w:rPr>
          <w:b/>
          <w:bCs/>
          <w:szCs w:val="28"/>
        </w:rPr>
      </w:pP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1.1. Настоящий ад</w:t>
      </w:r>
      <w:r>
        <w:rPr>
          <w:sz w:val="28"/>
          <w:szCs w:val="28"/>
        </w:rPr>
        <w:t xml:space="preserve">министративный регламент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</w:t>
      </w:r>
      <w:r>
        <w:rPr>
          <w:rFonts w:cs="Arial"/>
          <w:sz w:val="28"/>
          <w:szCs w:val="28"/>
        </w:rPr>
        <w:t>Усть-Погожинского сельского поселения Дубовского муниципальн</w:t>
      </w:r>
      <w:r>
        <w:rPr>
          <w:rFonts w:cs="Arial"/>
          <w:sz w:val="28"/>
          <w:szCs w:val="28"/>
        </w:rPr>
        <w:t>ого района Волгоградской области</w:t>
      </w:r>
      <w:r>
        <w:rPr>
          <w:sz w:val="28"/>
          <w:szCs w:val="28"/>
        </w:rPr>
        <w:t xml:space="preserve"> о местных налогах и сборах»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rPr>
          <w:rFonts w:cs="Arial"/>
          <w:sz w:val="28"/>
          <w:szCs w:val="28"/>
        </w:rPr>
        <w:t xml:space="preserve">Усть-Погожинского сельского поселения Дубовского </w:t>
      </w:r>
      <w:r>
        <w:rPr>
          <w:rFonts w:cs="Arial"/>
          <w:sz w:val="28"/>
          <w:szCs w:val="28"/>
        </w:rPr>
        <w:t>муниципального района Волгоградской области</w:t>
      </w:r>
      <w:r>
        <w:rPr>
          <w:sz w:val="28"/>
          <w:szCs w:val="28"/>
        </w:rPr>
        <w:t xml:space="preserve">  при предоставлении муниципальной услуги по </w:t>
      </w:r>
      <w:r>
        <w:rPr>
          <w:bCs/>
          <w:sz w:val="28"/>
          <w:szCs w:val="28"/>
        </w:rPr>
        <w:t xml:space="preserve">даче письменных разъяснений налогоплательщикам и налоговым агентам по вопросам применения муниципальных нормативных правовых актов </w:t>
      </w:r>
      <w:r>
        <w:rPr>
          <w:rFonts w:cs="Arial"/>
          <w:sz w:val="28"/>
          <w:szCs w:val="28"/>
        </w:rPr>
        <w:t>Усть-Погожинского сельского поселения</w:t>
      </w:r>
      <w:r>
        <w:rPr>
          <w:rFonts w:cs="Arial"/>
          <w:sz w:val="28"/>
          <w:szCs w:val="28"/>
        </w:rPr>
        <w:t xml:space="preserve"> Дубовского муниципального района Волгоградской области</w:t>
      </w:r>
      <w:r>
        <w:rPr>
          <w:bCs/>
          <w:sz w:val="28"/>
          <w:szCs w:val="28"/>
        </w:rPr>
        <w:t xml:space="preserve"> о местных налогах и сборах</w:t>
      </w:r>
      <w:r>
        <w:rPr>
          <w:sz w:val="28"/>
          <w:szCs w:val="28"/>
        </w:rPr>
        <w:t>.</w:t>
      </w:r>
    </w:p>
    <w:p w:rsidR="00000000" w:rsidRDefault="00D3547A">
      <w:pPr>
        <w:pStyle w:val="ConsPlusNormal0"/>
        <w:ind w:firstLine="709"/>
        <w:jc w:val="both"/>
      </w:pPr>
      <w:bookmarkStart w:id="2" w:name="Par40"/>
      <w:bookmarkEnd w:id="2"/>
      <w:r>
        <w:rPr>
          <w:sz w:val="28"/>
          <w:szCs w:val="28"/>
        </w:rPr>
        <w:t>1.2. Круг заявителей.</w:t>
      </w:r>
    </w:p>
    <w:p w:rsidR="00000000" w:rsidRDefault="00D3547A">
      <w:pPr>
        <w:autoSpaceDE w:val="0"/>
        <w:ind w:firstLine="708"/>
        <w:jc w:val="both"/>
      </w:pPr>
      <w:r>
        <w:rPr>
          <w:sz w:val="28"/>
          <w:szCs w:val="28"/>
        </w:rPr>
        <w:t>Заявителями на предоставление муниципальной услуги «Дача письменных разъяснений налогоплательщикам и налоговым агентам по вопросам применения муниципа</w:t>
      </w:r>
      <w:r>
        <w:rPr>
          <w:sz w:val="28"/>
          <w:szCs w:val="28"/>
        </w:rPr>
        <w:t xml:space="preserve">льных нормативных правовых актов </w:t>
      </w:r>
      <w:r>
        <w:rPr>
          <w:rFonts w:cs="Arial"/>
          <w:sz w:val="28"/>
          <w:szCs w:val="28"/>
        </w:rPr>
        <w:t>Усть-Погожинского сельского поселения Дубовского муниципального района Волгоградской области</w:t>
      </w:r>
      <w:r>
        <w:rPr>
          <w:sz w:val="28"/>
          <w:szCs w:val="28"/>
        </w:rPr>
        <w:t xml:space="preserve"> о местных налогах и сборах» являются физические и юридические лица (за исключением государственных органов и их территориальных ор</w:t>
      </w:r>
      <w:r>
        <w:rPr>
          <w:sz w:val="28"/>
          <w:szCs w:val="28"/>
        </w:rPr>
        <w:t>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кодексом Российской Федерации налогоплательщиками, налоговыми агентами либо их уполномоченные предста</w:t>
      </w:r>
      <w:r>
        <w:rPr>
          <w:sz w:val="28"/>
          <w:szCs w:val="28"/>
        </w:rPr>
        <w:t>вители (далее - заявители).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000000" w:rsidRDefault="00D3547A">
      <w:pPr>
        <w:autoSpaceDE w:val="0"/>
        <w:ind w:firstLine="720"/>
        <w:jc w:val="both"/>
      </w:pPr>
      <w:r>
        <w:rPr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месте нахождения, контактных телефонах и графике работы</w:t>
      </w:r>
      <w:r>
        <w:rPr>
          <w:sz w:val="28"/>
          <w:szCs w:val="28"/>
        </w:rPr>
        <w:t xml:space="preserve"> администрации Усть-Погожинского сельского поселения</w:t>
      </w:r>
      <w:r>
        <w:rPr>
          <w:sz w:val="28"/>
          <w:szCs w:val="28"/>
        </w:rPr>
        <w:t>, организаций, участвующи</w:t>
      </w:r>
      <w:r>
        <w:rPr>
          <w:sz w:val="28"/>
          <w:szCs w:val="28"/>
        </w:rPr>
        <w:t>х в предоставлении муниципальной услуги, многофункционального центра  (далее – МФЦ):</w:t>
      </w:r>
    </w:p>
    <w:p w:rsidR="00000000" w:rsidRDefault="00D3547A">
      <w:pPr>
        <w:autoSpaceDE w:val="0"/>
        <w:ind w:firstLine="540"/>
        <w:jc w:val="both"/>
      </w:pPr>
      <w:r>
        <w:rPr>
          <w:sz w:val="28"/>
          <w:szCs w:val="28"/>
        </w:rPr>
        <w:t xml:space="preserve">Администрация Усть-Погожинского сельского поселения (далее - администрация), расположена по адресу: 404025, Волгоградская область, Дубовский район, село Усть-Погожье, ул. </w:t>
      </w:r>
      <w:r>
        <w:rPr>
          <w:sz w:val="28"/>
          <w:szCs w:val="28"/>
        </w:rPr>
        <w:t xml:space="preserve">Центральная, 73.  </w:t>
      </w:r>
    </w:p>
    <w:p w:rsidR="00000000" w:rsidRDefault="00D3547A">
      <w:pPr>
        <w:autoSpaceDE w:val="0"/>
        <w:ind w:firstLine="540"/>
        <w:jc w:val="both"/>
        <w:rPr>
          <w:sz w:val="28"/>
          <w:szCs w:val="28"/>
        </w:rPr>
      </w:pPr>
    </w:p>
    <w:p w:rsidR="00000000" w:rsidRDefault="00D3547A">
      <w:pPr>
        <w:autoSpaceDE w:val="0"/>
        <w:ind w:firstLine="540"/>
        <w:jc w:val="both"/>
      </w:pPr>
      <w:r>
        <w:rPr>
          <w:sz w:val="28"/>
          <w:szCs w:val="28"/>
        </w:rPr>
        <w:t xml:space="preserve">График работы администрации Усть-Погожинского сельского поселения: </w:t>
      </w:r>
    </w:p>
    <w:p w:rsidR="00000000" w:rsidRDefault="00D3547A">
      <w:pPr>
        <w:autoSpaceDE w:val="0"/>
        <w:ind w:firstLine="540"/>
        <w:jc w:val="both"/>
      </w:pPr>
      <w:r>
        <w:rPr>
          <w:sz w:val="28"/>
          <w:szCs w:val="28"/>
        </w:rPr>
        <w:t>- понедельник - четверг: с 8.00 до 17.00 часов;</w:t>
      </w:r>
    </w:p>
    <w:p w:rsidR="00000000" w:rsidRDefault="00D3547A">
      <w:pPr>
        <w:autoSpaceDE w:val="0"/>
        <w:ind w:firstLine="540"/>
        <w:jc w:val="both"/>
      </w:pPr>
      <w:r>
        <w:rPr>
          <w:sz w:val="28"/>
          <w:szCs w:val="28"/>
        </w:rPr>
        <w:t>- пятница: не приемный день</w:t>
      </w:r>
    </w:p>
    <w:p w:rsidR="00000000" w:rsidRDefault="00D3547A">
      <w:pPr>
        <w:autoSpaceDE w:val="0"/>
        <w:ind w:firstLine="540"/>
        <w:jc w:val="both"/>
      </w:pPr>
      <w:r>
        <w:rPr>
          <w:sz w:val="28"/>
          <w:szCs w:val="28"/>
        </w:rPr>
        <w:t>- перерыв на обед: с 12.00 до 13.00 часов.</w:t>
      </w:r>
    </w:p>
    <w:p w:rsidR="00000000" w:rsidRDefault="00D3547A">
      <w:pPr>
        <w:autoSpaceDE w:val="0"/>
        <w:ind w:firstLine="540"/>
        <w:jc w:val="both"/>
      </w:pPr>
      <w:r>
        <w:rPr>
          <w:rFonts w:eastAsia="Times New Roman"/>
          <w:sz w:val="28"/>
          <w:szCs w:val="28"/>
        </w:rPr>
        <w:t xml:space="preserve">        </w:t>
      </w:r>
      <w:r>
        <w:rPr>
          <w:sz w:val="28"/>
          <w:szCs w:val="28"/>
        </w:rPr>
        <w:t>Приемные дни (часы):</w:t>
      </w:r>
    </w:p>
    <w:p w:rsidR="00000000" w:rsidRDefault="00D3547A">
      <w:pPr>
        <w:autoSpaceDE w:val="0"/>
        <w:ind w:firstLine="540"/>
        <w:jc w:val="both"/>
      </w:pPr>
      <w:r>
        <w:rPr>
          <w:rFonts w:eastAsia="Times New Roman"/>
          <w:sz w:val="28"/>
          <w:szCs w:val="28"/>
        </w:rPr>
        <w:t xml:space="preserve">        </w:t>
      </w:r>
      <w:r>
        <w:rPr>
          <w:sz w:val="28"/>
          <w:szCs w:val="28"/>
        </w:rPr>
        <w:t>- понедельни</w:t>
      </w:r>
      <w:r>
        <w:rPr>
          <w:sz w:val="28"/>
          <w:szCs w:val="28"/>
        </w:rPr>
        <w:t>к – среда: с 8.00 до 12.00 часов;</w:t>
      </w:r>
    </w:p>
    <w:p w:rsidR="00000000" w:rsidRDefault="00D3547A">
      <w:pPr>
        <w:autoSpaceDE w:val="0"/>
        <w:ind w:firstLine="540"/>
        <w:jc w:val="both"/>
      </w:pPr>
      <w:r>
        <w:rPr>
          <w:rFonts w:eastAsia="Times New Roman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четверг: с 14.00 до 16.00 часов. </w:t>
      </w:r>
    </w:p>
    <w:p w:rsidR="00000000" w:rsidRDefault="00D3547A">
      <w:pPr>
        <w:autoSpaceDE w:val="0"/>
        <w:ind w:firstLine="540"/>
        <w:jc w:val="both"/>
      </w:pPr>
      <w:r>
        <w:rPr>
          <w:rFonts w:eastAsia="Times New Roman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суббота, воскресенье – выходные дни. </w:t>
      </w:r>
    </w:p>
    <w:p w:rsidR="00000000" w:rsidRDefault="00D3547A">
      <w:pPr>
        <w:autoSpaceDE w:val="0"/>
        <w:ind w:firstLine="720"/>
        <w:jc w:val="both"/>
      </w:pPr>
      <w:r>
        <w:rPr>
          <w:sz w:val="28"/>
          <w:szCs w:val="28"/>
        </w:rPr>
        <w:t>Контакты:</w:t>
      </w:r>
    </w:p>
    <w:p w:rsidR="00000000" w:rsidRDefault="00D3547A">
      <w:pPr>
        <w:autoSpaceDE w:val="0"/>
        <w:ind w:firstLine="540"/>
        <w:jc w:val="both"/>
      </w:pPr>
      <w:r>
        <w:rPr>
          <w:sz w:val="28"/>
          <w:szCs w:val="28"/>
        </w:rPr>
        <w:t>- телефоны: (84458) 7-51-73, факс 7-51-73</w:t>
      </w:r>
    </w:p>
    <w:p w:rsidR="00000000" w:rsidRDefault="00D3547A">
      <w:pPr>
        <w:autoSpaceDE w:val="0"/>
        <w:ind w:firstLine="540"/>
        <w:jc w:val="both"/>
      </w:pPr>
      <w:r>
        <w:rPr>
          <w:sz w:val="28"/>
          <w:szCs w:val="28"/>
        </w:rPr>
        <w:t xml:space="preserve">- адрес электронной почты – </w:t>
      </w:r>
      <w:r>
        <w:rPr>
          <w:sz w:val="28"/>
          <w:szCs w:val="28"/>
        </w:rPr>
        <w:t>ust-pogozhinskogosea@yandex.ru</w:t>
      </w:r>
      <w:r>
        <w:rPr>
          <w:sz w:val="28"/>
          <w:szCs w:val="28"/>
        </w:rPr>
        <w:t xml:space="preserve"> </w:t>
      </w:r>
    </w:p>
    <w:p w:rsidR="00000000" w:rsidRDefault="00D3547A">
      <w:pPr>
        <w:autoSpaceDE w:val="0"/>
        <w:ind w:firstLine="540"/>
        <w:jc w:val="both"/>
      </w:pPr>
      <w:r>
        <w:rPr>
          <w:sz w:val="28"/>
          <w:szCs w:val="28"/>
        </w:rPr>
        <w:t>Адрес официального</w:t>
      </w:r>
      <w:r>
        <w:rPr>
          <w:sz w:val="28"/>
          <w:szCs w:val="28"/>
        </w:rPr>
        <w:t xml:space="preserve"> сайта администрации Усть-Погожинского сельского поселения в сети Интернет: http://усть-погожье34.рф/ </w:t>
      </w:r>
    </w:p>
    <w:p w:rsidR="00000000" w:rsidRDefault="00D3547A">
      <w:pPr>
        <w:autoSpaceDE w:val="0"/>
        <w:ind w:firstLine="720"/>
        <w:jc w:val="both"/>
      </w:pPr>
      <w:r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</w:t>
      </w:r>
      <w:r>
        <w:rPr>
          <w:sz w:val="28"/>
          <w:szCs w:val="28"/>
        </w:rPr>
        <w:t>ов и офисов «Мои Документы» (МФЦ) Волгоградской области» (http://mfc.volganet.ru).</w:t>
      </w:r>
    </w:p>
    <w:p w:rsidR="00000000" w:rsidRDefault="00D3547A">
      <w:pPr>
        <w:autoSpaceDE w:val="0"/>
        <w:ind w:firstLine="720"/>
        <w:jc w:val="both"/>
      </w:pPr>
      <w:r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000000" w:rsidRDefault="00D3547A">
      <w:pPr>
        <w:autoSpaceDE w:val="0"/>
        <w:ind w:firstLine="720"/>
        <w:jc w:val="both"/>
      </w:pPr>
      <w:r>
        <w:rPr>
          <w:sz w:val="28"/>
          <w:szCs w:val="28"/>
        </w:rPr>
        <w:t xml:space="preserve">непосредственно в  </w:t>
      </w:r>
      <w:r>
        <w:rPr>
          <w:sz w:val="28"/>
          <w:szCs w:val="28"/>
        </w:rPr>
        <w:t xml:space="preserve">администрации Усть-Погожинского сельского поселения </w:t>
      </w:r>
      <w:r>
        <w:rPr>
          <w:sz w:val="28"/>
          <w:szCs w:val="28"/>
        </w:rPr>
        <w:t>(информацион</w:t>
      </w:r>
      <w:r>
        <w:rPr>
          <w:sz w:val="28"/>
          <w:szCs w:val="28"/>
        </w:rPr>
        <w:t xml:space="preserve">ные стенды, устное информирование по телефону, а также на личном приеме муниципальными служащими </w:t>
      </w:r>
      <w:r>
        <w:rPr>
          <w:sz w:val="28"/>
          <w:szCs w:val="28"/>
        </w:rPr>
        <w:t>администрации Усть-Погожинского сельского поселения)</w:t>
      </w:r>
      <w:r>
        <w:rPr>
          <w:sz w:val="28"/>
          <w:szCs w:val="28"/>
        </w:rPr>
        <w:t>;</w:t>
      </w:r>
    </w:p>
    <w:p w:rsidR="00000000" w:rsidRDefault="00D3547A">
      <w:pPr>
        <w:autoSpaceDE w:val="0"/>
        <w:ind w:firstLine="720"/>
        <w:jc w:val="both"/>
      </w:pPr>
      <w:r>
        <w:rPr>
          <w:sz w:val="28"/>
          <w:szCs w:val="28"/>
        </w:rPr>
        <w:t>по почте, в том числе электронной (</w:t>
      </w:r>
      <w:r>
        <w:rPr>
          <w:sz w:val="28"/>
          <w:szCs w:val="28"/>
        </w:rPr>
        <w:t>ust-pogozhinskogosea@yandex.ru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), в случае письменного обращения заяви</w:t>
      </w:r>
      <w:r>
        <w:rPr>
          <w:sz w:val="28"/>
          <w:szCs w:val="28"/>
        </w:rPr>
        <w:t>теля;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в сети Интернет на официальном сайте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(</w:t>
      </w:r>
      <w:r>
        <w:rPr>
          <w:rFonts w:ascii="Arial" w:hAnsi="Arial" w:cs="Arial"/>
        </w:rPr>
        <w:t>http://усть-погожье34.рф/</w:t>
      </w:r>
      <w:r>
        <w:rPr>
          <w:sz w:val="28"/>
          <w:szCs w:val="28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</w:t>
      </w:r>
      <w:r>
        <w:rPr>
          <w:sz w:val="28"/>
          <w:szCs w:val="28"/>
        </w:rPr>
        <w:t xml:space="preserve">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"Портал государственных и муниципальных услуг </w:t>
      </w:r>
      <w:r>
        <w:rPr>
          <w:sz w:val="28"/>
          <w:szCs w:val="28"/>
        </w:rPr>
        <w:t xml:space="preserve">(функций) Волгоградской области" (http://uslugi.volganet.ru) (далее - Региональный портал государственных и муниципальных услуг), (далее – информационные системы). </w:t>
      </w:r>
    </w:p>
    <w:p w:rsidR="00000000" w:rsidRDefault="00D3547A">
      <w:pPr>
        <w:ind w:firstLine="709"/>
        <w:jc w:val="both"/>
        <w:rPr>
          <w:sz w:val="28"/>
          <w:szCs w:val="28"/>
        </w:rPr>
      </w:pPr>
    </w:p>
    <w:p w:rsidR="00000000" w:rsidRDefault="00D3547A">
      <w:pPr>
        <w:tabs>
          <w:tab w:val="left" w:pos="142"/>
          <w:tab w:val="left" w:pos="284"/>
        </w:tabs>
        <w:autoSpaceDE w:val="0"/>
        <w:ind w:firstLine="709"/>
        <w:rPr>
          <w:sz w:val="28"/>
          <w:szCs w:val="28"/>
        </w:rPr>
      </w:pPr>
    </w:p>
    <w:p w:rsidR="00000000" w:rsidRDefault="00D3547A">
      <w:pPr>
        <w:pStyle w:val="ConsPlusNormal0"/>
        <w:ind w:firstLine="709"/>
        <w:jc w:val="center"/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000000" w:rsidRDefault="00D3547A">
      <w:pPr>
        <w:pStyle w:val="ConsPlusNormal0"/>
        <w:ind w:firstLine="709"/>
        <w:jc w:val="center"/>
        <w:rPr>
          <w:b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2.1. Полное наименование муниципальной у</w:t>
      </w:r>
      <w:r>
        <w:rPr>
          <w:sz w:val="28"/>
          <w:szCs w:val="28"/>
        </w:rPr>
        <w:t xml:space="preserve">слуги: «Дача письменных разъяснений налогоплательщикам и налоговым агентам по вопросам применения муниципальных нормативных правовых актов </w:t>
      </w:r>
      <w:r>
        <w:rPr>
          <w:rFonts w:cs="Arial"/>
          <w:sz w:val="28"/>
          <w:szCs w:val="28"/>
        </w:rPr>
        <w:t>Усть-Погожинского сельского поселения Дубовского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местных налогах и сбо</w:t>
      </w:r>
      <w:r>
        <w:rPr>
          <w:sz w:val="28"/>
          <w:szCs w:val="28"/>
        </w:rPr>
        <w:t>рах» (далее - муниципальная услуга).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Сокращенное наименование муниципальной услуги: «Дача письменных разъяснений налогоплательщикам и налоговым агентам».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 xml:space="preserve">2.2. Наименование органа, предоставляющего муниципальную услугу:  </w:t>
      </w:r>
      <w:r>
        <w:rPr>
          <w:sz w:val="28"/>
          <w:szCs w:val="28"/>
        </w:rPr>
        <w:t xml:space="preserve">администрация </w:t>
      </w:r>
      <w:r>
        <w:rPr>
          <w:rFonts w:cs="Arial"/>
          <w:sz w:val="28"/>
          <w:szCs w:val="28"/>
        </w:rPr>
        <w:t>Усть-Погожинского сель</w:t>
      </w:r>
      <w:r>
        <w:rPr>
          <w:rFonts w:cs="Arial"/>
          <w:sz w:val="28"/>
          <w:szCs w:val="28"/>
        </w:rPr>
        <w:t>ского поселения Дубовского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администрация Усть-Погожинского сельского поселения</w:t>
      </w:r>
      <w:r>
        <w:rPr>
          <w:sz w:val="28"/>
          <w:szCs w:val="28"/>
        </w:rPr>
        <w:t>).</w:t>
      </w:r>
    </w:p>
    <w:p w:rsidR="00000000" w:rsidRDefault="00D3547A">
      <w:pPr>
        <w:tabs>
          <w:tab w:val="left" w:pos="142"/>
          <w:tab w:val="left" w:pos="284"/>
        </w:tabs>
        <w:autoSpaceDE w:val="0"/>
        <w:ind w:firstLine="709"/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000000" w:rsidRDefault="00D3547A">
      <w:pPr>
        <w:tabs>
          <w:tab w:val="left" w:pos="142"/>
          <w:tab w:val="left" w:pos="284"/>
        </w:tabs>
        <w:autoSpaceDE w:val="0"/>
        <w:ind w:firstLine="709"/>
      </w:pPr>
      <w:r>
        <w:rPr>
          <w:sz w:val="28"/>
          <w:szCs w:val="28"/>
        </w:rPr>
        <w:t>1) при личной явке:</w:t>
      </w:r>
    </w:p>
    <w:p w:rsidR="00000000" w:rsidRDefault="00D3547A">
      <w:pPr>
        <w:tabs>
          <w:tab w:val="left" w:pos="142"/>
          <w:tab w:val="left" w:pos="284"/>
        </w:tabs>
        <w:autoSpaceDE w:val="0"/>
        <w:ind w:firstLine="709"/>
      </w:pPr>
      <w:r>
        <w:rPr>
          <w:sz w:val="28"/>
          <w:szCs w:val="28"/>
        </w:rPr>
        <w:t xml:space="preserve">- в </w:t>
      </w:r>
      <w:r>
        <w:rPr>
          <w:sz w:val="28"/>
          <w:szCs w:val="28"/>
        </w:rPr>
        <w:t>администрацию Усть-</w:t>
      </w:r>
      <w:r>
        <w:rPr>
          <w:sz w:val="28"/>
          <w:szCs w:val="28"/>
        </w:rPr>
        <w:t>Погожинского сельского поселения</w:t>
      </w:r>
      <w:r>
        <w:rPr>
          <w:sz w:val="28"/>
          <w:szCs w:val="28"/>
        </w:rPr>
        <w:t>;</w:t>
      </w:r>
    </w:p>
    <w:p w:rsidR="00000000" w:rsidRDefault="00D3547A">
      <w:pPr>
        <w:tabs>
          <w:tab w:val="left" w:pos="142"/>
          <w:tab w:val="left" w:pos="284"/>
        </w:tabs>
        <w:autoSpaceDE w:val="0"/>
        <w:ind w:firstLine="709"/>
      </w:pPr>
      <w:r>
        <w:rPr>
          <w:sz w:val="28"/>
          <w:szCs w:val="28"/>
        </w:rPr>
        <w:t>2) без личной явки:</w:t>
      </w:r>
    </w:p>
    <w:p w:rsidR="00000000" w:rsidRDefault="00D3547A">
      <w:pPr>
        <w:tabs>
          <w:tab w:val="left" w:pos="142"/>
          <w:tab w:val="left" w:pos="284"/>
        </w:tabs>
        <w:autoSpaceDE w:val="0"/>
        <w:ind w:firstLine="709"/>
      </w:pPr>
      <w:r>
        <w:rPr>
          <w:sz w:val="28"/>
          <w:szCs w:val="28"/>
        </w:rPr>
        <w:t>в электронной форме через личный кабинет заявителя на ПГУ ЛО.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2.3. Результат предоставления муниципальной услуги.</w:t>
      </w:r>
    </w:p>
    <w:p w:rsidR="00000000" w:rsidRDefault="00D3547A">
      <w:pPr>
        <w:ind w:firstLine="709"/>
      </w:pPr>
      <w:r>
        <w:rPr>
          <w:sz w:val="28"/>
          <w:szCs w:val="28"/>
        </w:rPr>
        <w:t>Результатом предоставления муниципальной услуги являются: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- дача письменных </w:t>
      </w:r>
      <w:r>
        <w:rPr>
          <w:bCs/>
          <w:sz w:val="28"/>
          <w:szCs w:val="28"/>
        </w:rPr>
        <w:t xml:space="preserve">разъяснений </w:t>
      </w:r>
      <w:r>
        <w:rPr>
          <w:bCs/>
          <w:sz w:val="28"/>
          <w:szCs w:val="28"/>
        </w:rPr>
        <w:t xml:space="preserve">налогоплательщикам и налоговым агентам по вопросам применения муниципальных нормативных правовых актов </w:t>
      </w:r>
      <w:r>
        <w:rPr>
          <w:bCs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Дубовского муниципального района Волгоградской области </w:t>
      </w:r>
      <w:r>
        <w:rPr>
          <w:bCs/>
          <w:sz w:val="28"/>
          <w:szCs w:val="28"/>
        </w:rPr>
        <w:t>о местных налогах и сборах</w:t>
      </w:r>
      <w:r>
        <w:rPr>
          <w:sz w:val="28"/>
          <w:szCs w:val="28"/>
        </w:rPr>
        <w:t>;</w:t>
      </w:r>
    </w:p>
    <w:p w:rsidR="00000000" w:rsidRDefault="00D3547A">
      <w:pPr>
        <w:ind w:firstLine="709"/>
      </w:pPr>
      <w:r>
        <w:rPr>
          <w:sz w:val="28"/>
          <w:szCs w:val="28"/>
        </w:rPr>
        <w:t>- мотивированный отказ.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Результа</w:t>
      </w:r>
      <w:r>
        <w:rPr>
          <w:sz w:val="28"/>
          <w:szCs w:val="28"/>
        </w:rPr>
        <w:t>т муниципальной услуги предоставляется</w:t>
      </w:r>
      <w:r>
        <w:rPr>
          <w:sz w:val="28"/>
          <w:szCs w:val="28"/>
        </w:rPr>
        <w:br/>
        <w:t>(в соответствии со способом, указанным заявителем при подаче заявления):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1) при личной явке: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 xml:space="preserve">- в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>;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2) без личной явки - в электронной форме через личный кабинет заяви</w:t>
      </w:r>
      <w:r>
        <w:rPr>
          <w:sz w:val="28"/>
          <w:szCs w:val="28"/>
        </w:rPr>
        <w:t>теля на ПГУ ЛО/ЕПГУ.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2.4. Срок предоставления муниципальной услуги.</w:t>
      </w:r>
    </w:p>
    <w:p w:rsidR="00000000" w:rsidRDefault="00D3547A">
      <w:pPr>
        <w:autoSpaceDE w:val="0"/>
        <w:ind w:firstLine="708"/>
        <w:jc w:val="both"/>
      </w:pPr>
      <w:r>
        <w:rPr>
          <w:sz w:val="28"/>
          <w:szCs w:val="28"/>
        </w:rPr>
        <w:t xml:space="preserve">Обращения заявителей по вопросам применения муниципальных правовых актов о налогах и сборах рассматриваются специалистом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в пределах свое</w:t>
      </w:r>
      <w:r>
        <w:rPr>
          <w:sz w:val="28"/>
          <w:szCs w:val="28"/>
        </w:rPr>
        <w:t xml:space="preserve">й компетенции в течение двух месяцев со дня поступления соответствующего обращения. По решению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Усть-Погожинского сельского поселения </w:t>
      </w:r>
      <w:r>
        <w:rPr>
          <w:sz w:val="28"/>
          <w:szCs w:val="28"/>
        </w:rPr>
        <w:t>указанный срок может быть продлен, но не более чем на один месяц.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Оснований для приостановления предос</w:t>
      </w:r>
      <w:r>
        <w:rPr>
          <w:sz w:val="28"/>
          <w:szCs w:val="28"/>
        </w:rPr>
        <w:t>тавления муниципальной услуги законодательством Российской Федерации не предусмотрено.</w:t>
      </w:r>
    </w:p>
    <w:p w:rsidR="00000000" w:rsidRDefault="00D3547A">
      <w:pPr>
        <w:autoSpaceDE w:val="0"/>
        <w:ind w:firstLine="708"/>
        <w:jc w:val="both"/>
      </w:pPr>
      <w:r>
        <w:rPr>
          <w:sz w:val="28"/>
          <w:szCs w:val="28"/>
        </w:rPr>
        <w:t>2.5. Перечень нормативных правовых актов, регулирующих предоставление муниципальной услуги, размещается на официальном сайте органа, администрации, в федеральном реестре</w:t>
      </w:r>
      <w:r>
        <w:rPr>
          <w:sz w:val="28"/>
          <w:szCs w:val="28"/>
        </w:rPr>
        <w:t xml:space="preserve"> и на Едином портале государственных и муниципальных услуг (функций).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bookmarkStart w:id="3" w:name="P72"/>
      <w:bookmarkEnd w:id="3"/>
      <w:r>
        <w:rPr>
          <w:sz w:val="28"/>
          <w:szCs w:val="28"/>
          <w:lang w:val="x-none"/>
        </w:rPr>
        <w:t>2.</w:t>
      </w:r>
      <w:r>
        <w:rPr>
          <w:sz w:val="28"/>
          <w:szCs w:val="28"/>
        </w:rPr>
        <w:t>6</w:t>
      </w:r>
      <w:r>
        <w:rPr>
          <w:sz w:val="28"/>
          <w:szCs w:val="28"/>
          <w:lang w:val="x-none"/>
        </w:rPr>
        <w:t xml:space="preserve">. </w:t>
      </w:r>
      <w:r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</w:t>
      </w:r>
      <w:r>
        <w:rPr>
          <w:sz w:val="28"/>
          <w:szCs w:val="28"/>
        </w:rPr>
        <w:t>лению заявителем: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2.6.1.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(далее - обращение).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Основанием для предоставл</w:t>
      </w:r>
      <w:r>
        <w:rPr>
          <w:sz w:val="28"/>
          <w:szCs w:val="28"/>
        </w:rPr>
        <w:t xml:space="preserve">ения муниципальной услуги является изложенное в свободной форме обращение заявителя, поступившее в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Усть-Погожинского сельского поселения</w:t>
      </w:r>
      <w:r>
        <w:rPr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</w:t>
      </w:r>
      <w:r>
        <w:rPr>
          <w:sz w:val="28"/>
          <w:szCs w:val="28"/>
        </w:rPr>
        <w:t>исьменной форме или в форме электронного документа.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Заявитель в своем письменном обращении в обязательном порядке указывает: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</w:t>
      </w:r>
      <w:r>
        <w:rPr>
          <w:sz w:val="28"/>
          <w:szCs w:val="28"/>
        </w:rPr>
        <w:t>его лица, которому направлено письменное обращение;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- содержание обращения;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- подпись лица;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- дата обращения.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Письменное обращение юридического лица оформляется на бланке с указанием реквизитов заяв</w:t>
      </w:r>
      <w:r>
        <w:rPr>
          <w:sz w:val="28"/>
          <w:szCs w:val="28"/>
        </w:rPr>
        <w:t>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2.6.2. Документ, удостоверяющий личность заявителя: документы, удостоверяющие ли</w:t>
      </w:r>
      <w:r>
        <w:rPr>
          <w:sz w:val="28"/>
          <w:szCs w:val="28"/>
        </w:rPr>
        <w:t>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 (предоставляется при личном обращении заявителя в комит</w:t>
      </w:r>
      <w:r>
        <w:rPr>
          <w:sz w:val="28"/>
          <w:szCs w:val="28"/>
        </w:rPr>
        <w:t>ет финансов.</w:t>
      </w:r>
    </w:p>
    <w:p w:rsidR="00000000" w:rsidRDefault="00D3547A">
      <w:pPr>
        <w:ind w:firstLine="709"/>
        <w:jc w:val="both"/>
      </w:pPr>
      <w:r>
        <w:rPr>
          <w:rStyle w:val="FontStyle32"/>
          <w:sz w:val="28"/>
          <w:szCs w:val="28"/>
        </w:rPr>
        <w:t xml:space="preserve">2.7. </w:t>
      </w:r>
      <w:r>
        <w:rPr>
          <w:sz w:val="28"/>
          <w:szCs w:val="28"/>
        </w:rPr>
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</w:t>
      </w:r>
      <w:r>
        <w:rPr>
          <w:sz w:val="28"/>
          <w:szCs w:val="28"/>
        </w:rPr>
        <w:t>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Органы, предоставляющие муниципальную услугу, не вправе требовать от заявителя:</w:t>
      </w:r>
    </w:p>
    <w:p w:rsidR="00000000" w:rsidRDefault="00D3547A">
      <w:pPr>
        <w:pStyle w:val="ab"/>
        <w:numPr>
          <w:ilvl w:val="0"/>
          <w:numId w:val="2"/>
        </w:numPr>
        <w:spacing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предст</w:t>
      </w:r>
      <w:r>
        <w:rPr>
          <w:rFonts w:ascii="Times New Roman" w:hAnsi="Times New Roman"/>
          <w:sz w:val="28"/>
          <w:szCs w:val="28"/>
        </w:rPr>
        <w:t xml:space="preserve">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00000" w:rsidRDefault="00D3547A">
      <w:pPr>
        <w:pStyle w:val="ab"/>
        <w:numPr>
          <w:ilvl w:val="0"/>
          <w:numId w:val="2"/>
        </w:numPr>
        <w:spacing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осуществления действий</w:t>
      </w:r>
      <w:r>
        <w:rPr>
          <w:rFonts w:ascii="Times New Roman" w:hAnsi="Times New Roman"/>
          <w:sz w:val="28"/>
          <w:szCs w:val="28"/>
        </w:rPr>
        <w:t>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000000" w:rsidRDefault="00D3547A">
      <w:pPr>
        <w:pStyle w:val="ab"/>
        <w:tabs>
          <w:tab w:val="left" w:pos="720"/>
        </w:tabs>
        <w:spacing w:line="240" w:lineRule="auto"/>
        <w:ind w:left="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 xml:space="preserve">- представления документов и информации, отсутствие </w:t>
      </w:r>
      <w:r>
        <w:rPr>
          <w:rFonts w:ascii="Times New Roman" w:hAnsi="Times New Roman"/>
          <w:sz w:val="28"/>
          <w:szCs w:val="28"/>
        </w:rPr>
        <w:t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0000" w:rsidRDefault="00D3547A">
      <w:pPr>
        <w:pStyle w:val="ab"/>
        <w:tabs>
          <w:tab w:val="left" w:pos="720"/>
        </w:tabs>
        <w:spacing w:line="240" w:lineRule="auto"/>
        <w:ind w:left="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- изменение требований нормати</w:t>
      </w:r>
      <w:r>
        <w:rPr>
          <w:rFonts w:ascii="Times New Roman" w:hAnsi="Times New Roman"/>
          <w:sz w:val="28"/>
          <w:szCs w:val="28"/>
        </w:rPr>
        <w:t>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RDefault="00D3547A">
      <w:pPr>
        <w:pStyle w:val="ab"/>
        <w:tabs>
          <w:tab w:val="left" w:pos="720"/>
        </w:tabs>
        <w:spacing w:line="240" w:lineRule="auto"/>
        <w:ind w:left="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- наличие ошибок в заявлении о предоставлении муниципальной услуги и документах, поданных заявителем после пе</w:t>
      </w:r>
      <w:r>
        <w:rPr>
          <w:rFonts w:ascii="Times New Roman" w:hAnsi="Times New Roman"/>
          <w:sz w:val="28"/>
          <w:szCs w:val="28"/>
        </w:rPr>
        <w:t>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0000" w:rsidRDefault="00D3547A">
      <w:pPr>
        <w:pStyle w:val="ab"/>
        <w:tabs>
          <w:tab w:val="left" w:pos="720"/>
        </w:tabs>
        <w:spacing w:line="240" w:lineRule="auto"/>
        <w:ind w:left="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- истечение срока действия документов или изменение и</w:t>
      </w:r>
      <w:r>
        <w:rPr>
          <w:rFonts w:ascii="Times New Roman" w:hAnsi="Times New Roman"/>
          <w:sz w:val="28"/>
          <w:szCs w:val="28"/>
        </w:rPr>
        <w:t>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RDefault="00D3547A">
      <w:pPr>
        <w:pStyle w:val="ab"/>
        <w:tabs>
          <w:tab w:val="left" w:pos="720"/>
        </w:tabs>
        <w:spacing w:line="240" w:lineRule="auto"/>
        <w:ind w:left="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</w:t>
      </w:r>
      <w:r>
        <w:rPr>
          <w:rFonts w:ascii="Times New Roman" w:hAnsi="Times New Roman"/>
          <w:sz w:val="28"/>
          <w:szCs w:val="28"/>
        </w:rPr>
        <w:t>о действия (бездействия) должностного лица органа, предоставляющего государственную услугу, или органа, предоставляющего муниципальную услугу, муниципального служащего, о чем в письменном виде за подписью руководителя органа, предоставляющего муниципальную</w:t>
      </w:r>
      <w:r>
        <w:rPr>
          <w:rFonts w:ascii="Times New Roman" w:hAnsi="Times New Roman"/>
          <w:sz w:val="28"/>
          <w:szCs w:val="28"/>
        </w:rPr>
        <w:t xml:space="preserve"> услугу, необходимых для предоставления муниципальной услуги.</w:t>
      </w:r>
    </w:p>
    <w:p w:rsidR="00000000" w:rsidRDefault="00D3547A">
      <w:pPr>
        <w:pStyle w:val="ConsPlusNormal0"/>
        <w:ind w:firstLine="709"/>
        <w:jc w:val="both"/>
      </w:pPr>
      <w:bookmarkStart w:id="4" w:name="P88"/>
      <w:bookmarkEnd w:id="4"/>
      <w:r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Оснований для отказа в приеме документов, необходимых для предоставлени</w:t>
      </w:r>
      <w:r>
        <w:rPr>
          <w:sz w:val="28"/>
          <w:szCs w:val="28"/>
        </w:rPr>
        <w:t>я администрацией муниципальной услуги, законодательством Российской Федерации не предусмотрено.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В предоставлении муниципальной услуги отказывается в следующих случаях:</w:t>
      </w:r>
    </w:p>
    <w:p w:rsidR="00000000" w:rsidRDefault="00D3547A">
      <w:pPr>
        <w:pStyle w:val="ConsPlusNormal0"/>
        <w:ind w:firstLine="709"/>
        <w:jc w:val="both"/>
      </w:pPr>
      <w:bookmarkStart w:id="5" w:name="P92"/>
      <w:bookmarkEnd w:id="5"/>
      <w:r>
        <w:rPr>
          <w:sz w:val="28"/>
          <w:szCs w:val="28"/>
        </w:rPr>
        <w:t>2.9.1.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2.9.2. Если текст письменного обращения не поддается прочтению, ответ на об</w:t>
      </w:r>
      <w:r>
        <w:rPr>
          <w:sz w:val="28"/>
          <w:szCs w:val="28"/>
        </w:rPr>
        <w:t>ращение не дается, также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</w:t>
      </w:r>
      <w:r>
        <w:rPr>
          <w:sz w:val="28"/>
          <w:szCs w:val="28"/>
        </w:rPr>
        <w:t>, направившему обращение, если его фамилия и почтовый адрес поддаются прочтению.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 xml:space="preserve">2.9.3.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</w:t>
      </w:r>
      <w:r>
        <w:rPr>
          <w:sz w:val="28"/>
          <w:szCs w:val="28"/>
        </w:rPr>
        <w:t>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</w:t>
      </w:r>
      <w:r>
        <w:rPr>
          <w:sz w:val="28"/>
          <w:szCs w:val="28"/>
        </w:rPr>
        <w:t>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</w:t>
      </w:r>
      <w:r>
        <w:rPr>
          <w:sz w:val="28"/>
          <w:szCs w:val="28"/>
        </w:rPr>
        <w:t>ие.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2.9.4.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" w:history="1">
        <w:r>
          <w:rPr>
            <w:rStyle w:val="Hyperlink"/>
            <w:color w:val="000000"/>
            <w:sz w:val="28"/>
            <w:szCs w:val="28"/>
          </w:rPr>
          <w:t>тайну</w:t>
        </w:r>
      </w:hyperlink>
      <w:r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 xml:space="preserve">2.9.5. Если </w:t>
      </w:r>
      <w:r>
        <w:rPr>
          <w:sz w:val="28"/>
          <w:szCs w:val="28"/>
        </w:rPr>
        <w:t>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</w:t>
      </w:r>
      <w:r>
        <w:rPr>
          <w:sz w:val="28"/>
          <w:szCs w:val="28"/>
        </w:rPr>
        <w:t>бращение, о недопустимости злоупотребления правом.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 xml:space="preserve">2.9.6. Основанием для отказа в рассмотрении обращений, поступивших в форме электронных сообщений, помимо оснований, указанных в </w:t>
      </w:r>
      <w:hyperlink r:id="rId6" w:anchor="P92%23P92" w:history="1">
        <w:r>
          <w:rPr>
            <w:rStyle w:val="Hyperlink"/>
            <w:color w:val="000000"/>
            <w:sz w:val="28"/>
            <w:szCs w:val="28"/>
          </w:rPr>
          <w:t>пунктах 2.9.1</w:t>
        </w:r>
      </w:hyperlink>
      <w:r>
        <w:rPr>
          <w:sz w:val="28"/>
          <w:szCs w:val="28"/>
        </w:rPr>
        <w:t xml:space="preserve"> - </w:t>
      </w:r>
      <w:hyperlink r:id="rId7" w:anchor="P96%23P96" w:history="1">
        <w:r>
          <w:rPr>
            <w:rStyle w:val="Hyperlink"/>
            <w:color w:val="000000"/>
            <w:sz w:val="28"/>
            <w:szCs w:val="28"/>
          </w:rPr>
          <w:t>2.10.5</w:t>
        </w:r>
      </w:hyperlink>
      <w:r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2.9.7. Заявитель вправе вновь направить обращение в комитет финансов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2.10. Размер платы, взимаемой с заявителя при предост</w:t>
      </w:r>
      <w:r>
        <w:rPr>
          <w:sz w:val="28"/>
          <w:szCs w:val="28"/>
        </w:rPr>
        <w:t>авлении муниципальной услуги.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</w:t>
      </w:r>
      <w:r>
        <w:rPr>
          <w:sz w:val="28"/>
          <w:szCs w:val="28"/>
        </w:rPr>
        <w:t>ой услуги.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2.12. Срок регистрации запроса заявителя о предоставлении муниципальной</w:t>
      </w:r>
      <w:r>
        <w:rPr>
          <w:sz w:val="28"/>
          <w:szCs w:val="28"/>
        </w:rPr>
        <w:t xml:space="preserve"> услуги.</w:t>
      </w:r>
    </w:p>
    <w:p w:rsidR="00000000" w:rsidRDefault="00D3547A">
      <w:pPr>
        <w:pStyle w:val="ConsPlusNormal0"/>
        <w:ind w:firstLine="709"/>
        <w:jc w:val="both"/>
      </w:pPr>
      <w:r>
        <w:rPr>
          <w:sz w:val="28"/>
          <w:szCs w:val="28"/>
        </w:rPr>
        <w:t>Обращение подлежит обязательной регистрации в течение 1 рабочего дня с момента его поступления в комитет финансов.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при личном обращении - 1 рабочий день;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при направлении в 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Усть-Погожинского сельского поселения</w:t>
      </w:r>
      <w:r>
        <w:rPr>
          <w:sz w:val="28"/>
          <w:szCs w:val="28"/>
        </w:rPr>
        <w:t>- в день поступления за</w:t>
      </w:r>
      <w:r>
        <w:rPr>
          <w:sz w:val="28"/>
          <w:szCs w:val="28"/>
        </w:rPr>
        <w:t xml:space="preserve">проса в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Усть-Погожинского сельского поселения</w:t>
      </w:r>
      <w:r>
        <w:rPr>
          <w:sz w:val="28"/>
          <w:szCs w:val="28"/>
        </w:rPr>
        <w:t>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при направлении запроса в форме электронного документа посредством ПГУ ЛО - в день поступления запроса на ПГУ ЛО, или на следующий рабочий день (в случае направления документов в нерабочее время,</w:t>
      </w:r>
      <w:r>
        <w:rPr>
          <w:sz w:val="28"/>
          <w:szCs w:val="28"/>
        </w:rPr>
        <w:t xml:space="preserve"> в выходные, праздничные дни).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  <w:lang w:val="x-none"/>
        </w:rPr>
        <w:t>2.1</w:t>
      </w:r>
      <w:r>
        <w:rPr>
          <w:sz w:val="28"/>
          <w:szCs w:val="28"/>
        </w:rPr>
        <w:t>3</w:t>
      </w:r>
      <w:r>
        <w:rPr>
          <w:sz w:val="28"/>
          <w:szCs w:val="28"/>
          <w:lang w:val="x-none"/>
        </w:rPr>
        <w:t xml:space="preserve">. </w:t>
      </w:r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</w:t>
      </w:r>
      <w:r>
        <w:rPr>
          <w:sz w:val="28"/>
          <w:szCs w:val="28"/>
        </w:rPr>
        <w:t xml:space="preserve"> документов, необходимых для предоставления муниципальной услуги.</w:t>
      </w:r>
      <w:r>
        <w:rPr>
          <w:sz w:val="28"/>
          <w:szCs w:val="28"/>
          <w:lang w:val="x-none"/>
        </w:rPr>
        <w:t xml:space="preserve"> 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  <w:lang w:val="x-none"/>
        </w:rPr>
        <w:t>2.1</w:t>
      </w:r>
      <w:r>
        <w:rPr>
          <w:sz w:val="28"/>
          <w:szCs w:val="28"/>
        </w:rPr>
        <w:t>3</w:t>
      </w:r>
      <w:r>
        <w:rPr>
          <w:sz w:val="28"/>
          <w:szCs w:val="28"/>
          <w:lang w:val="x-none"/>
        </w:rPr>
        <w:t>.1. Предоставление муниципальной услуги осуществляется в специально выделенных для этих целей помещениях</w:t>
      </w:r>
      <w:r>
        <w:rPr>
          <w:sz w:val="28"/>
          <w:szCs w:val="28"/>
        </w:rPr>
        <w:t xml:space="preserve"> ОМСУ.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2.13.2. Наличие на территории, прилегающей к зданию, не менее 10 процентов</w:t>
      </w:r>
      <w:r>
        <w:rPr>
          <w:sz w:val="28"/>
          <w:szCs w:val="28"/>
        </w:rPr>
        <w:t xml:space="preserve">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2.13.3. Помещения раз</w:t>
      </w:r>
      <w:r>
        <w:rPr>
          <w:sz w:val="28"/>
          <w:szCs w:val="28"/>
        </w:rPr>
        <w:t>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2.13.4. Здание (помещение) оборудуется информационной табличкой (вывеской), содержащей полное наименование ОМСУ, а также информац</w:t>
      </w:r>
      <w:r>
        <w:rPr>
          <w:sz w:val="28"/>
          <w:szCs w:val="28"/>
        </w:rPr>
        <w:t>ию о режиме его работы.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 xml:space="preserve">2.13.6. В помещении организуется бесплатный туалет для посетителей, в том числе туалет, </w:t>
      </w:r>
      <w:r>
        <w:rPr>
          <w:sz w:val="28"/>
          <w:szCs w:val="28"/>
        </w:rPr>
        <w:t>предназначенный для инвалидов.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2.13.7. При необходимости работником ОМСУ инвалиду оказывается помощь в преодолении барьеров, мешающих получению ими услуг наравне с другими лицами.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2.13.8. Вход в помещение и места ожидания оборудуются кнопками, а также соде</w:t>
      </w:r>
      <w:r>
        <w:rPr>
          <w:sz w:val="28"/>
          <w:szCs w:val="28"/>
        </w:rPr>
        <w:t>ржат информацию о контактных номерах телефонов вызова работника для сопровождения инвалида.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</w:t>
      </w:r>
      <w:r>
        <w:rPr>
          <w:sz w:val="28"/>
          <w:szCs w:val="28"/>
        </w:rPr>
        <w:t>нными рельефно-точечным шрифтом Брайля, допуск сурдопереводчика и тифлосурдопереводчика.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2.13.11. Хара</w:t>
      </w:r>
      <w:r>
        <w:rPr>
          <w:sz w:val="28"/>
          <w:szCs w:val="28"/>
        </w:rPr>
        <w:t>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</w:t>
      </w:r>
      <w:r>
        <w:rPr>
          <w:sz w:val="28"/>
          <w:szCs w:val="28"/>
        </w:rPr>
        <w:t>ой Федерации.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 xml:space="preserve">2.13.12. Помещения приема и выдачи документов должны предусматривать места для ожидания, информирования и приема заявителей. 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2.13.13. Места ожидания и места для информирования оборудуются стульями (кресельными секциями, скамьями) и столами (</w:t>
      </w:r>
      <w:r>
        <w:rPr>
          <w:sz w:val="28"/>
          <w:szCs w:val="28"/>
        </w:rPr>
        <w:t>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</w:t>
      </w:r>
      <w:r>
        <w:rPr>
          <w:sz w:val="28"/>
          <w:szCs w:val="28"/>
        </w:rPr>
        <w:t>я получения муниципальной услуги, и информацию о часах приема заявлений.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2.13.14.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  <w:lang w:val="x-none"/>
        </w:rPr>
        <w:t>2.1</w:t>
      </w:r>
      <w:r>
        <w:rPr>
          <w:sz w:val="28"/>
          <w:szCs w:val="28"/>
        </w:rPr>
        <w:t>4</w:t>
      </w:r>
      <w:r>
        <w:rPr>
          <w:sz w:val="28"/>
          <w:szCs w:val="28"/>
          <w:lang w:val="x-none"/>
        </w:rPr>
        <w:t>. Показате</w:t>
      </w:r>
      <w:r>
        <w:rPr>
          <w:sz w:val="28"/>
          <w:szCs w:val="28"/>
          <w:lang w:val="x-none"/>
        </w:rPr>
        <w:t>ли доступности и качества муниципальной услуги</w:t>
      </w:r>
      <w:r>
        <w:rPr>
          <w:sz w:val="28"/>
          <w:szCs w:val="28"/>
        </w:rPr>
        <w:t>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  <w:lang w:val="x-none"/>
        </w:rPr>
        <w:t>2.1</w:t>
      </w:r>
      <w:r>
        <w:rPr>
          <w:sz w:val="28"/>
          <w:szCs w:val="28"/>
        </w:rPr>
        <w:t>4</w:t>
      </w:r>
      <w:r>
        <w:rPr>
          <w:sz w:val="28"/>
          <w:szCs w:val="28"/>
          <w:lang w:val="x-none"/>
        </w:rPr>
        <w:t>.1. Показатели доступности муниципальной услуги</w:t>
      </w:r>
      <w:r>
        <w:rPr>
          <w:sz w:val="28"/>
          <w:szCs w:val="28"/>
        </w:rPr>
        <w:t xml:space="preserve"> (общие, применимые в отношении всех заявителей)</w:t>
      </w:r>
      <w:r>
        <w:rPr>
          <w:sz w:val="28"/>
          <w:szCs w:val="28"/>
          <w:lang w:val="x-none"/>
        </w:rPr>
        <w:t>: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x-none"/>
        </w:rPr>
        <w:t>транспортная доступность к мест</w:t>
      </w:r>
      <w:r>
        <w:rPr>
          <w:sz w:val="28"/>
          <w:szCs w:val="28"/>
        </w:rPr>
        <w:t>у</w:t>
      </w:r>
      <w:r>
        <w:rPr>
          <w:sz w:val="28"/>
          <w:szCs w:val="28"/>
          <w:lang w:val="x-none"/>
        </w:rPr>
        <w:t xml:space="preserve"> предоставления муниципальной услуги</w:t>
      </w:r>
      <w:r>
        <w:rPr>
          <w:sz w:val="28"/>
          <w:szCs w:val="28"/>
        </w:rPr>
        <w:t>;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2) наличие указателей, обеспечиваю</w:t>
      </w:r>
      <w:r>
        <w:rPr>
          <w:sz w:val="28"/>
          <w:szCs w:val="28"/>
        </w:rPr>
        <w:t>щих беспрепятственный доступ к помещениям, в которых предоставляется услуга;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 xml:space="preserve">3) возможность получения полной и достоверной информации о муниципальной услуге в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>, по телефону, на официальном сайте органа, пр</w:t>
      </w:r>
      <w:r>
        <w:rPr>
          <w:sz w:val="28"/>
          <w:szCs w:val="28"/>
        </w:rPr>
        <w:t>едоставляющего услугу, посредством ЕПГУ, либо ПГУ ЛО;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4)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предоставление муниципальной услуги любым доступным способом, предусмотренным действующим законодательством;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5) обеспечение для заявителя возможности получения информации о ходе и результате предоста</w:t>
      </w:r>
      <w:r>
        <w:rPr>
          <w:sz w:val="28"/>
          <w:szCs w:val="28"/>
        </w:rPr>
        <w:t>вления муниципальной услуги с использованием ЕПГУ и (или) ПГУ ЛО;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2.14.2. </w:t>
      </w:r>
      <w:r>
        <w:rPr>
          <w:sz w:val="28"/>
          <w:szCs w:val="28"/>
          <w:lang w:val="x-none"/>
        </w:rPr>
        <w:t>Показатели доступности муниципальной услуги</w:t>
      </w:r>
      <w:r>
        <w:rPr>
          <w:sz w:val="28"/>
          <w:szCs w:val="28"/>
        </w:rPr>
        <w:t xml:space="preserve"> (специальные, применимые в отношении инвалидов)</w:t>
      </w:r>
      <w:r>
        <w:rPr>
          <w:sz w:val="28"/>
          <w:szCs w:val="28"/>
          <w:lang w:val="x-none"/>
        </w:rPr>
        <w:t>: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1) наличие инфраструктуры, указанной в пункте 2.14;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2) исполнение требований доступности </w:t>
      </w:r>
      <w:r>
        <w:rPr>
          <w:sz w:val="28"/>
          <w:szCs w:val="28"/>
        </w:rPr>
        <w:t>услуг для инвалидов;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val="x-none"/>
        </w:rPr>
        <w:t xml:space="preserve">обеспечение беспрепятственного доступа </w:t>
      </w:r>
      <w:r>
        <w:rPr>
          <w:sz w:val="28"/>
          <w:szCs w:val="28"/>
        </w:rPr>
        <w:t xml:space="preserve">инвалидов </w:t>
      </w:r>
      <w:r>
        <w:rPr>
          <w:sz w:val="28"/>
          <w:szCs w:val="28"/>
          <w:lang w:val="x-none"/>
        </w:rPr>
        <w:t>к помещениям, в которых предоставляется муниципальная услуга</w:t>
      </w:r>
      <w:r>
        <w:rPr>
          <w:sz w:val="28"/>
          <w:szCs w:val="28"/>
        </w:rPr>
        <w:t>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2.14.3. Показатели качества муниципальной услуги: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 xml:space="preserve">1) соблюдение срока предоставления </w:t>
      </w:r>
      <w:r>
        <w:rPr>
          <w:sz w:val="28"/>
          <w:szCs w:val="28"/>
          <w:lang w:val="x-none"/>
        </w:rPr>
        <w:t>муниципальной услуги</w:t>
      </w:r>
      <w:r>
        <w:rPr>
          <w:sz w:val="28"/>
          <w:szCs w:val="28"/>
        </w:rPr>
        <w:t>;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 xml:space="preserve">2) соблюдение </w:t>
      </w:r>
      <w:r>
        <w:rPr>
          <w:sz w:val="28"/>
          <w:szCs w:val="28"/>
        </w:rPr>
        <w:t xml:space="preserve">времени ожидания в очереди при подаче запроса и получении результата; 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val="x-none"/>
        </w:rPr>
        <w:t>осуществл</w:t>
      </w:r>
      <w:r>
        <w:rPr>
          <w:sz w:val="28"/>
          <w:szCs w:val="28"/>
        </w:rPr>
        <w:t>ение</w:t>
      </w:r>
      <w:r>
        <w:rPr>
          <w:sz w:val="28"/>
          <w:szCs w:val="28"/>
          <w:lang w:val="x-none"/>
        </w:rPr>
        <w:t xml:space="preserve"> не более </w:t>
      </w:r>
      <w:r>
        <w:rPr>
          <w:sz w:val="28"/>
          <w:szCs w:val="28"/>
        </w:rPr>
        <w:t>одного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обращения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заявителя к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должностным лицам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при подаче документов на получение муниципальной услуги и не</w:t>
      </w:r>
      <w:r>
        <w:rPr>
          <w:sz w:val="28"/>
          <w:szCs w:val="28"/>
        </w:rPr>
        <w:t xml:space="preserve"> более одного обращения при получении результата в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>;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4)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отсутствие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жалоб на</w:t>
      </w:r>
      <w:r>
        <w:rPr>
          <w:sz w:val="28"/>
          <w:szCs w:val="28"/>
          <w:lang w:val="x-none"/>
        </w:rPr>
        <w:t xml:space="preserve"> действи</w:t>
      </w:r>
      <w:r>
        <w:rPr>
          <w:sz w:val="28"/>
          <w:szCs w:val="28"/>
        </w:rPr>
        <w:t>я</w:t>
      </w:r>
      <w:r>
        <w:rPr>
          <w:sz w:val="28"/>
          <w:szCs w:val="28"/>
          <w:lang w:val="x-none"/>
        </w:rPr>
        <w:t xml:space="preserve"> или бездействия </w:t>
      </w:r>
      <w:r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>, поданных в установленном порядке.</w:t>
      </w:r>
    </w:p>
    <w:p w:rsidR="00000000" w:rsidRDefault="00D3547A">
      <w:pPr>
        <w:tabs>
          <w:tab w:val="left" w:pos="142"/>
          <w:tab w:val="left" w:pos="284"/>
        </w:tabs>
        <w:autoSpaceDE w:val="0"/>
        <w:ind w:firstLine="709"/>
        <w:jc w:val="both"/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.14.4. </w:t>
      </w:r>
      <w:r>
        <w:rPr>
          <w:iCs/>
          <w:sz w:val="28"/>
          <w:szCs w:val="28"/>
        </w:rPr>
        <w:t xml:space="preserve">После получения результата услуги, предоставление которой осуществлялось в электронном виде через ЕПГУ или ПГУ ЛО, заявителю обеспечивается возможность оценки качества оказания услуги. </w:t>
      </w:r>
    </w:p>
    <w:p w:rsidR="00000000" w:rsidRDefault="00D3547A">
      <w:pPr>
        <w:pStyle w:val="3"/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2.15. Перечисление услуг, которые являются необходимыми и обяза</w:t>
      </w:r>
      <w:r>
        <w:rPr>
          <w:sz w:val="28"/>
          <w:szCs w:val="28"/>
        </w:rPr>
        <w:t>тельными для предоставления муниципальной услуги.</w:t>
      </w:r>
    </w:p>
    <w:p w:rsidR="00000000" w:rsidRDefault="00D3547A">
      <w:pPr>
        <w:pStyle w:val="3"/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Получение услуг, которые, являются необходимыми и обязательными для предоставления муниципальной услуги, не требуется.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2.16. Иные требования, в том числе учитывающие особенности предоставления муниципальной</w:t>
      </w:r>
      <w:r>
        <w:rPr>
          <w:sz w:val="28"/>
          <w:szCs w:val="28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2.16.1. Предоставление услуги по экстерриториальному принцип</w:t>
      </w:r>
      <w:r>
        <w:rPr>
          <w:sz w:val="28"/>
          <w:szCs w:val="28"/>
        </w:rPr>
        <w:t>у не предусмотрено.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2.16.2.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000000" w:rsidRDefault="00D3547A">
      <w:pPr>
        <w:ind w:firstLine="709"/>
        <w:jc w:val="both"/>
        <w:rPr>
          <w:b/>
          <w:sz w:val="28"/>
          <w:szCs w:val="28"/>
          <w:highlight w:val="red"/>
        </w:rPr>
      </w:pPr>
    </w:p>
    <w:p w:rsidR="00000000" w:rsidRDefault="00D3547A">
      <w:pPr>
        <w:tabs>
          <w:tab w:val="left" w:pos="0"/>
        </w:tabs>
        <w:autoSpaceDE w:val="0"/>
        <w:ind w:firstLine="709"/>
        <w:jc w:val="center"/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</w:t>
      </w:r>
      <w:r>
        <w:rPr>
          <w:b/>
          <w:sz w:val="28"/>
          <w:szCs w:val="28"/>
        </w:rPr>
        <w:t>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00000" w:rsidRDefault="00D3547A">
      <w:pPr>
        <w:tabs>
          <w:tab w:val="left" w:pos="0"/>
        </w:tabs>
        <w:autoSpaceDE w:val="0"/>
        <w:ind w:firstLine="709"/>
        <w:jc w:val="both"/>
        <w:rPr>
          <w:b/>
          <w:sz w:val="28"/>
          <w:szCs w:val="28"/>
        </w:rPr>
      </w:pP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3.1. Последовательность административных процедур.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Последовательно</w:t>
      </w:r>
      <w:r>
        <w:rPr>
          <w:sz w:val="28"/>
          <w:szCs w:val="28"/>
        </w:rPr>
        <w:t>сть административных процедур исполнения муниципальной услуги включает в себя следующие действия: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- прием и регистрация обращения (каждый вторник и четверг);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- рассмотрение обращения;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- подготовка и направление ответа на обращение заявителю.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3.1.1. Прием и</w:t>
      </w:r>
      <w:r>
        <w:rPr>
          <w:sz w:val="28"/>
          <w:szCs w:val="28"/>
        </w:rPr>
        <w:t xml:space="preserve"> регистрация обращений.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Ответственност</w:t>
      </w:r>
      <w:r>
        <w:rPr>
          <w:sz w:val="28"/>
          <w:szCs w:val="28"/>
        </w:rPr>
        <w:t>ь за прием и регистрацию обращения несет специалист, ответственный за прием и регистрацию документов.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</w:t>
      </w:r>
      <w:r>
        <w:rPr>
          <w:sz w:val="28"/>
          <w:szCs w:val="28"/>
        </w:rPr>
        <w:t>ственному за прием и регистрацию документов.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</w:t>
      </w:r>
      <w:r>
        <w:rPr>
          <w:sz w:val="28"/>
          <w:szCs w:val="28"/>
        </w:rPr>
        <w:t>главой Усть-Погожинского сельского поселеия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установленном порядке как обычные письменные обращения.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</w:t>
      </w:r>
      <w:r>
        <w:rPr>
          <w:sz w:val="28"/>
          <w:szCs w:val="28"/>
        </w:rPr>
        <w:t>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В течение 1 рабочего дня с момента регистрации обращения заявителя специалистом, ответствен</w:t>
      </w:r>
      <w:r>
        <w:rPr>
          <w:sz w:val="28"/>
          <w:szCs w:val="28"/>
        </w:rPr>
        <w:t>ным за прием и регистрацию документов, проводится проверка обращения на соответствие требованиям, установленным пунктами 2</w:t>
      </w:r>
      <w:r>
        <w:rPr>
          <w:color w:val="0000FF"/>
          <w:sz w:val="28"/>
          <w:szCs w:val="28"/>
        </w:rPr>
        <w:t>.</w:t>
      </w:r>
      <w:r>
        <w:rPr>
          <w:sz w:val="28"/>
          <w:szCs w:val="28"/>
        </w:rPr>
        <w:t>5, 2.7 Административного регламента.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</w:t>
      </w:r>
      <w:r>
        <w:rPr>
          <w:sz w:val="28"/>
          <w:szCs w:val="28"/>
        </w:rPr>
        <w:t>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3.1.2. Рассмотрение обращений.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Прошедшие регистрацию письменные обращения передаются спец</w:t>
      </w:r>
      <w:r>
        <w:rPr>
          <w:sz w:val="28"/>
          <w:szCs w:val="28"/>
        </w:rPr>
        <w:t xml:space="preserve">иалисту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>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- опр</w:t>
      </w:r>
      <w:r>
        <w:rPr>
          <w:sz w:val="28"/>
          <w:szCs w:val="28"/>
        </w:rPr>
        <w:t>еделяет, относится ли к компетен</w:t>
      </w:r>
      <w:r>
        <w:rPr>
          <w:sz w:val="28"/>
          <w:szCs w:val="28"/>
        </w:rPr>
        <w:t>ции администрации Усть-Погожинского сельского поселения</w:t>
      </w:r>
      <w:r>
        <w:rPr>
          <w:sz w:val="28"/>
          <w:szCs w:val="28"/>
        </w:rPr>
        <w:t xml:space="preserve"> рассмотрение поставленных в обращении вопросов;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- определяет исполнителя поручения;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- ставит испол</w:t>
      </w:r>
      <w:r>
        <w:rPr>
          <w:sz w:val="28"/>
          <w:szCs w:val="28"/>
        </w:rPr>
        <w:t>нение поручений и рассмотрение обращения на контроль.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является резолюция о рассмотрении обращения по существу поставленных в нем вопросов либо о подготовке письма заявителю, о невозможности</w:t>
      </w:r>
      <w:r>
        <w:rPr>
          <w:sz w:val="28"/>
          <w:szCs w:val="28"/>
        </w:rPr>
        <w:t xml:space="preserve"> ответа на поставленный вопрос в случае, если рассмотрение поставленного вопроса не входит в компетенцию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>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</w:t>
      </w:r>
      <w:r>
        <w:rPr>
          <w:sz w:val="28"/>
          <w:szCs w:val="28"/>
        </w:rPr>
        <w:t xml:space="preserve">редачи (поступления) документов от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передает обращение для рассмотрения по существу вместе с приложенными документами специалисту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>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3.1.3. Подготовк</w:t>
      </w:r>
      <w:r>
        <w:rPr>
          <w:sz w:val="28"/>
          <w:szCs w:val="28"/>
        </w:rPr>
        <w:t>а и направление ответов на обращение.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обеспечивает рассмотрение обращения и подготовку ответа в сроки, установленные </w:t>
      </w:r>
      <w:r>
        <w:rPr>
          <w:sz w:val="28"/>
          <w:szCs w:val="28"/>
          <w:u w:val="single"/>
        </w:rPr>
        <w:t>п. 2.4.1</w:t>
      </w:r>
      <w:r>
        <w:rPr>
          <w:sz w:val="28"/>
          <w:szCs w:val="28"/>
        </w:rPr>
        <w:t xml:space="preserve"> Административного регламента.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Усть-Погожин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рассматривает поступившее заявление и оформляет письменное разъяснение.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 xml:space="preserve">Ответ на вопрос предоставляется в простой, четкой и понятной форме за подписью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либо лица, его замеща</w:t>
      </w:r>
      <w:r>
        <w:rPr>
          <w:sz w:val="28"/>
          <w:szCs w:val="28"/>
        </w:rPr>
        <w:t>ющего.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</w:t>
      </w:r>
      <w:r>
        <w:rPr>
          <w:sz w:val="28"/>
          <w:szCs w:val="28"/>
        </w:rPr>
        <w:t>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000000" w:rsidRDefault="00D3547A">
      <w:pPr>
        <w:autoSpaceDE w:val="0"/>
        <w:ind w:firstLine="709"/>
        <w:jc w:val="both"/>
      </w:pPr>
      <w:r>
        <w:rPr>
          <w:sz w:val="28"/>
          <w:szCs w:val="28"/>
        </w:rPr>
        <w:t>Ответ на обращение, поступающее в форме электронного документа, направляет</w:t>
      </w:r>
      <w:r>
        <w:rPr>
          <w:sz w:val="28"/>
          <w:szCs w:val="28"/>
        </w:rPr>
        <w:t>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</w:t>
      </w:r>
      <w:r>
        <w:rPr>
          <w:sz w:val="28"/>
          <w:szCs w:val="28"/>
          <w:u w:val="single"/>
        </w:rPr>
        <w:t>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3.2. О</w:t>
      </w:r>
      <w:r>
        <w:rPr>
          <w:bCs/>
          <w:sz w:val="28"/>
          <w:szCs w:val="28"/>
        </w:rPr>
        <w:t>собенности выполнения административных процедур в электронной форме.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3.2.1. Предоставление муниц</w:t>
      </w:r>
      <w:r>
        <w:rPr>
          <w:sz w:val="28"/>
          <w:szCs w:val="28"/>
        </w:rPr>
        <w:t>ипальной услуги на ЕПГУ и ПГУ ЛО осуществляется в соответствии с Федеральным законом от 27.07.2010 № 210-ФЗ, Федеральным законом от 27.07.2006 № 149-ФЗ «Об информации, информационных технологиях и о защите информации», постановлением Правительства Российск</w:t>
      </w:r>
      <w:r>
        <w:rPr>
          <w:sz w:val="28"/>
          <w:szCs w:val="28"/>
        </w:rPr>
        <w:t>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3.2.2. Для получения муниципальной услуги через ЕПГУ или через ПГУ ЛО заявителю необходимо </w:t>
      </w:r>
      <w:r>
        <w:rPr>
          <w:sz w:val="28"/>
          <w:szCs w:val="28"/>
        </w:rPr>
        <w:t xml:space="preserve">предварительно пройти процесс регистрации в Единой системе идентификации и аутентификации (далее – ЕСИА). 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3.2.3. Муниципальная услуга предоставляется через ПГУ ЛО, либо через ЕПГУ следующими способами: 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без личной явки на прием в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Усть-Погожи</w:t>
      </w:r>
      <w:r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 xml:space="preserve">. 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пройти идентификацию и аутентификацию в ЕСИА;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в личном кабинете на ЕПГУ или на ПГУ ЛО заполнить в электронном виде заявление</w:t>
      </w:r>
      <w:r>
        <w:rPr>
          <w:sz w:val="28"/>
          <w:szCs w:val="28"/>
        </w:rPr>
        <w:t xml:space="preserve"> на оказание муниципальной услуги;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приложить обращение;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направить пакет электронных документов в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Усть-Погожинского сельского поселения</w:t>
      </w:r>
      <w:r>
        <w:rPr>
          <w:sz w:val="28"/>
          <w:szCs w:val="28"/>
        </w:rPr>
        <w:t xml:space="preserve"> посредством функционала ЕПГУ ЛО или ПГУ ЛО. 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3.2.5. В результате направления пакета электронных документов </w:t>
      </w:r>
      <w:r>
        <w:rPr>
          <w:sz w:val="28"/>
          <w:szCs w:val="28"/>
        </w:rPr>
        <w:t xml:space="preserve">посредством ПГУ ЛО, либо через ЕПГУ в соответствии с требованиями пункта 3.2.5 автоматизированной информационной системой межведомственного электронного взаимодействия </w:t>
      </w:r>
      <w:r>
        <w:rPr>
          <w:sz w:val="28"/>
          <w:szCs w:val="28"/>
        </w:rPr>
        <w:t xml:space="preserve">Волгоградской </w:t>
      </w:r>
      <w:r>
        <w:rPr>
          <w:sz w:val="28"/>
          <w:szCs w:val="28"/>
        </w:rPr>
        <w:t xml:space="preserve">области (далее – АИС «Межвед ЛО») производится автоматическая регистрация </w:t>
      </w:r>
      <w:r>
        <w:rPr>
          <w:sz w:val="28"/>
          <w:szCs w:val="28"/>
        </w:rPr>
        <w:t xml:space="preserve">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3.2.6. Должностное лицо </w:t>
      </w:r>
      <w:r>
        <w:rPr>
          <w:sz w:val="28"/>
          <w:szCs w:val="28"/>
        </w:rPr>
        <w:t xml:space="preserve">администрации Усть-Погожинского сельского поселения </w:t>
      </w:r>
      <w:r>
        <w:rPr>
          <w:sz w:val="28"/>
          <w:szCs w:val="28"/>
        </w:rPr>
        <w:t>выполняет следующие действ</w:t>
      </w:r>
      <w:r>
        <w:rPr>
          <w:sz w:val="28"/>
          <w:szCs w:val="28"/>
        </w:rPr>
        <w:t xml:space="preserve">ия: 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формирует проект решения на основании обращения, поступившего через ПГУ, либо через ЕПГУ и передает должностному лицу, наделенному функциями по принятию решения;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после рассмотрения обращения и принятия решения о предоставлении муниципальной услуги (от</w:t>
      </w:r>
      <w:r>
        <w:rPr>
          <w:sz w:val="28"/>
          <w:szCs w:val="28"/>
        </w:rPr>
        <w:t>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</w:t>
      </w:r>
      <w:r>
        <w:rPr>
          <w:sz w:val="28"/>
          <w:szCs w:val="28"/>
        </w:rPr>
        <w:t xml:space="preserve">ет документ способом, указанным в заявлении: выдает его при личном обращении заявителя в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Усть-Погожинского сельского поселения</w:t>
      </w:r>
      <w:r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</w:t>
      </w:r>
      <w:r>
        <w:rPr>
          <w:sz w:val="28"/>
          <w:szCs w:val="28"/>
        </w:rPr>
        <w:t>ца, принявшего решение, в Личный кабинет заявителя.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3.2.7.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 днем</w:t>
      </w:r>
      <w:r>
        <w:rPr>
          <w:sz w:val="28"/>
          <w:szCs w:val="28"/>
        </w:rPr>
        <w:t xml:space="preserve"> обращения за предоставлением муниципальной услуги считается дата регистрации приема документов на ПГУ ЛО или ЕПГУ. </w:t>
      </w:r>
    </w:p>
    <w:p w:rsidR="00000000" w:rsidRDefault="00D3547A">
      <w:pPr>
        <w:ind w:firstLine="709"/>
        <w:jc w:val="both"/>
      </w:pPr>
      <w:r>
        <w:rPr>
          <w:iCs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</w:t>
      </w:r>
      <w:r>
        <w:rPr>
          <w:iCs/>
          <w:sz w:val="28"/>
          <w:szCs w:val="28"/>
        </w:rPr>
        <w:t>явителя, расположенный на ПГУ ЛО, либо на ЕПГУ.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 xml:space="preserve">3.2.8.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 Усть-Погожинского сельского поселения</w:t>
      </w:r>
      <w:r>
        <w:rPr>
          <w:sz w:val="28"/>
          <w:szCs w:val="28"/>
        </w:rPr>
        <w:t xml:space="preserve">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</w:t>
      </w:r>
      <w:r>
        <w:rPr>
          <w:sz w:val="28"/>
          <w:szCs w:val="28"/>
        </w:rPr>
        <w:t>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Выдача (направле</w:t>
      </w:r>
      <w:r>
        <w:rPr>
          <w:sz w:val="28"/>
          <w:szCs w:val="28"/>
        </w:rPr>
        <w:t xml:space="preserve">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Усть-Погожинского сельского поселения</w:t>
      </w:r>
      <w:r>
        <w:rPr>
          <w:sz w:val="28"/>
          <w:szCs w:val="28"/>
        </w:rPr>
        <w:t>».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3.3. Порядок исправле</w:t>
      </w:r>
      <w:r>
        <w:rPr>
          <w:sz w:val="28"/>
          <w:szCs w:val="28"/>
        </w:rPr>
        <w:t>ния допущенных опечаток и ошибок в выданных в результате предоставления муниципальной услуги документах.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Усть-Погожинского сельского поселения</w:t>
      </w:r>
      <w:r>
        <w:rPr>
          <w:sz w:val="28"/>
          <w:szCs w:val="28"/>
        </w:rPr>
        <w:t xml:space="preserve">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</w:t>
      </w:r>
      <w:r>
        <w:rPr>
          <w:sz w:val="28"/>
          <w:szCs w:val="28"/>
        </w:rPr>
        <w:t>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:rsidR="00000000" w:rsidRDefault="00D3547A">
      <w:pPr>
        <w:ind w:firstLine="709"/>
        <w:jc w:val="both"/>
      </w:pPr>
      <w:r>
        <w:rPr>
          <w:sz w:val="28"/>
          <w:szCs w:val="28"/>
        </w:rPr>
        <w:t>3.3.2. В течение пяти рабочих дней со дня регистрации з</w:t>
      </w:r>
      <w:r>
        <w:rPr>
          <w:sz w:val="28"/>
          <w:szCs w:val="28"/>
        </w:rPr>
        <w:t xml:space="preserve">аявления об исправлении опечаток и (или) ошибок в выданных в результате предоставления муниципальной услуги документах специалист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 устанавливает наличие опечатки (ошибки) и оформляет результат предоставле</w:t>
      </w:r>
      <w:r>
        <w:rPr>
          <w:sz w:val="28"/>
          <w:szCs w:val="28"/>
        </w:rPr>
        <w:t>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спе</w:t>
      </w:r>
      <w:r>
        <w:rPr>
          <w:sz w:val="28"/>
          <w:szCs w:val="28"/>
        </w:rPr>
        <w:t xml:space="preserve">циалист </w:t>
      </w:r>
      <w:r>
        <w:rPr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и (или) ошибок.</w:t>
      </w:r>
    </w:p>
    <w:p w:rsidR="00000000" w:rsidRDefault="00D3547A">
      <w:pPr>
        <w:pStyle w:val="ConsPlusNormal0"/>
        <w:ind w:firstLine="709"/>
        <w:jc w:val="both"/>
        <w:rPr>
          <w:b/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center"/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000000" w:rsidRDefault="00D3547A">
      <w:pPr>
        <w:pStyle w:val="ConsPlusNormal0"/>
        <w:ind w:firstLine="709"/>
        <w:jc w:val="both"/>
        <w:rPr>
          <w:b/>
          <w:sz w:val="28"/>
          <w:szCs w:val="28"/>
        </w:rPr>
      </w:pPr>
    </w:p>
    <w:p w:rsidR="00000000" w:rsidRDefault="00D3547A">
      <w:pPr>
        <w:pStyle w:val="20"/>
        <w:tabs>
          <w:tab w:val="left" w:pos="6520"/>
        </w:tabs>
        <w:ind w:firstLine="709"/>
        <w:jc w:val="both"/>
      </w:pPr>
      <w:r>
        <w:rPr>
          <w:sz w:val="28"/>
          <w:szCs w:val="28"/>
        </w:rPr>
        <w:t>3.1 Порядок осуществления</w:t>
      </w:r>
      <w:r>
        <w:rPr>
          <w:sz w:val="28"/>
          <w:szCs w:val="28"/>
        </w:rPr>
        <w:t xml:space="preserve">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</w:t>
      </w:r>
      <w:r>
        <w:rPr>
          <w:sz w:val="28"/>
          <w:szCs w:val="28"/>
        </w:rPr>
        <w:t>венными лицами.</w:t>
      </w:r>
    </w:p>
    <w:p w:rsidR="00000000" w:rsidRDefault="00D3547A">
      <w:pPr>
        <w:pStyle w:val="20"/>
        <w:tabs>
          <w:tab w:val="left" w:pos="6520"/>
        </w:tabs>
        <w:ind w:firstLine="709"/>
        <w:jc w:val="both"/>
      </w:pPr>
      <w:r>
        <w:rPr>
          <w:sz w:val="28"/>
          <w:szCs w:val="28"/>
        </w:rPr>
        <w:t xml:space="preserve">Контроль за предоставлением муниципальной услуги осуществляет должностное лицо - </w:t>
      </w:r>
      <w:r>
        <w:rPr>
          <w:sz w:val="28"/>
          <w:szCs w:val="28"/>
        </w:rPr>
        <w:t>глава Усть-Погожинского сельского поселения Дубовского муниципального района Волгоградской области</w:t>
      </w:r>
      <w:r>
        <w:rPr>
          <w:sz w:val="28"/>
          <w:szCs w:val="28"/>
        </w:rPr>
        <w:t>. Контроль осуществляется путем проведения проверок полноты и</w:t>
      </w:r>
      <w:r>
        <w:rPr>
          <w:sz w:val="28"/>
          <w:szCs w:val="28"/>
        </w:rPr>
        <w:t xml:space="preserve"> качества предоставления муниципальной услуги.</w:t>
      </w:r>
    </w:p>
    <w:p w:rsidR="00000000" w:rsidRDefault="00D3547A">
      <w:pPr>
        <w:pStyle w:val="20"/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</w:t>
      </w:r>
      <w:r>
        <w:rPr>
          <w:sz w:val="28"/>
          <w:szCs w:val="28"/>
        </w:rPr>
        <w:t>ственными за организацию работы по предоставлению муниципальной услуги.</w:t>
      </w:r>
    </w:p>
    <w:p w:rsidR="00000000" w:rsidRDefault="00D3547A">
      <w:pPr>
        <w:pStyle w:val="20"/>
        <w:tabs>
          <w:tab w:val="left" w:pos="142"/>
          <w:tab w:val="left" w:pos="284"/>
        </w:tabs>
        <w:ind w:firstLine="709"/>
        <w:jc w:val="both"/>
      </w:pPr>
      <w:r>
        <w:rPr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000000" w:rsidRDefault="00D3547A">
      <w:pPr>
        <w:pStyle w:val="2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ind w:left="0" w:firstLine="709"/>
        <w:jc w:val="both"/>
      </w:pPr>
      <w:r>
        <w:rPr>
          <w:sz w:val="28"/>
          <w:szCs w:val="28"/>
        </w:rPr>
        <w:t>проведения проверок;</w:t>
      </w:r>
    </w:p>
    <w:p w:rsidR="00000000" w:rsidRDefault="00D3547A">
      <w:pPr>
        <w:pStyle w:val="20"/>
        <w:tabs>
          <w:tab w:val="left" w:pos="142"/>
          <w:tab w:val="left" w:pos="284"/>
          <w:tab w:val="left" w:pos="1134"/>
        </w:tabs>
        <w:ind w:left="709"/>
        <w:jc w:val="both"/>
      </w:pPr>
      <w:r>
        <w:rPr>
          <w:sz w:val="28"/>
          <w:szCs w:val="28"/>
        </w:rPr>
        <w:t>2) рассмотрения жалоб на действия (бездействие) должностных лиц  коми</w:t>
      </w:r>
      <w:r>
        <w:rPr>
          <w:sz w:val="28"/>
          <w:szCs w:val="28"/>
        </w:rPr>
        <w:t>тета финансов, ответственных за предоставление муниципальной услуги.</w:t>
      </w:r>
    </w:p>
    <w:p w:rsidR="00000000" w:rsidRDefault="00D3547A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pStyle w:val="ConsPlusNormal0"/>
        <w:ind w:firstLine="709"/>
        <w:jc w:val="both"/>
        <w:rPr>
          <w:color w:val="FF0000"/>
          <w:sz w:val="28"/>
          <w:szCs w:val="28"/>
        </w:rPr>
      </w:pPr>
    </w:p>
    <w:p w:rsidR="00000000" w:rsidRDefault="00D3547A">
      <w:pPr>
        <w:tabs>
          <w:tab w:val="left" w:pos="7770"/>
          <w:tab w:val="right" w:pos="9915"/>
        </w:tabs>
        <w:autoSpaceDE w:val="0"/>
        <w:ind w:firstLine="720"/>
        <w:jc w:val="right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Приложение 1</w:t>
      </w:r>
    </w:p>
    <w:p w:rsidR="00000000" w:rsidRDefault="00D3547A">
      <w:pPr>
        <w:pStyle w:val="ConsPlusNormal0"/>
        <w:ind w:left="-567"/>
        <w:jc w:val="right"/>
      </w:pPr>
      <w:r>
        <w:rPr>
          <w:sz w:val="28"/>
          <w:szCs w:val="28"/>
        </w:rPr>
        <w:t xml:space="preserve">к Административному регламенту </w:t>
      </w:r>
    </w:p>
    <w:p w:rsidR="00000000" w:rsidRDefault="00D3547A">
      <w:pPr>
        <w:ind w:left="-567" w:firstLine="964"/>
        <w:jc w:val="right"/>
        <w:rPr>
          <w:sz w:val="28"/>
          <w:szCs w:val="28"/>
        </w:rPr>
      </w:pPr>
    </w:p>
    <w:p w:rsidR="00000000" w:rsidRDefault="00D3547A">
      <w:pPr>
        <w:jc w:val="right"/>
      </w:pPr>
      <w:r>
        <w:rPr>
          <w:sz w:val="28"/>
          <w:szCs w:val="28"/>
        </w:rPr>
        <w:tab/>
        <w:t>В___________________________________________</w:t>
      </w:r>
    </w:p>
    <w:p w:rsidR="00000000" w:rsidRDefault="00D3547A">
      <w:pPr>
        <w:ind w:left="-567" w:firstLine="964"/>
        <w:jc w:val="right"/>
      </w:pPr>
      <w:r>
        <w:rPr>
          <w:i/>
          <w:iCs/>
          <w:sz w:val="28"/>
          <w:szCs w:val="28"/>
        </w:rPr>
        <w:t>(указать наименование Уполномоченного органа)</w:t>
      </w:r>
    </w:p>
    <w:p w:rsidR="00000000" w:rsidRDefault="00D3547A">
      <w:pPr>
        <w:ind w:left="-567" w:firstLine="964"/>
        <w:jc w:val="right"/>
      </w:pPr>
      <w:r>
        <w:rPr>
          <w:sz w:val="28"/>
          <w:szCs w:val="28"/>
        </w:rPr>
        <w:t>от ____</w:t>
      </w:r>
      <w:r>
        <w:rPr>
          <w:sz w:val="28"/>
          <w:szCs w:val="28"/>
        </w:rPr>
        <w:t>______________________________________</w:t>
      </w:r>
    </w:p>
    <w:p w:rsidR="00000000" w:rsidRDefault="00D3547A">
      <w:pPr>
        <w:pStyle w:val="ConsPlusNonformat"/>
        <w:ind w:left="-567"/>
        <w:jc w:val="right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(ФИО физического лица)       </w:t>
      </w:r>
    </w:p>
    <w:p w:rsidR="00000000" w:rsidRDefault="00D3547A">
      <w:pPr>
        <w:pStyle w:val="ConsPlusNonformat"/>
        <w:ind w:left="-56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000000" w:rsidRDefault="00D3547A">
      <w:pPr>
        <w:pStyle w:val="ConsPlusNonformat"/>
        <w:ind w:left="-567"/>
        <w:jc w:val="right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(ФИО руководителя организации)</w:t>
      </w:r>
    </w:p>
    <w:p w:rsidR="00000000" w:rsidRDefault="00D3547A">
      <w:pPr>
        <w:pStyle w:val="ConsPlusNonformat"/>
        <w:ind w:left="-567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00000" w:rsidRDefault="00D3547A">
      <w:pPr>
        <w:pStyle w:val="ConsPlusNonformat"/>
        <w:ind w:left="-567"/>
        <w:jc w:val="right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(адрес)</w:t>
      </w:r>
    </w:p>
    <w:p w:rsidR="00000000" w:rsidRDefault="00D3547A">
      <w:pPr>
        <w:pStyle w:val="ConsPlusNonformat"/>
        <w:ind w:left="-567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00000" w:rsidRDefault="00D3547A">
      <w:pPr>
        <w:pStyle w:val="ConsPlusNonformat"/>
        <w:ind w:left="-567"/>
        <w:jc w:val="right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000000" w:rsidRDefault="00D3547A">
      <w:pPr>
        <w:ind w:left="-567" w:firstLine="964"/>
        <w:jc w:val="right"/>
        <w:rPr>
          <w:sz w:val="28"/>
          <w:szCs w:val="28"/>
        </w:rPr>
      </w:pPr>
    </w:p>
    <w:p w:rsidR="00000000" w:rsidRDefault="00D3547A">
      <w:pPr>
        <w:pStyle w:val="ConsPlusNonformat"/>
        <w:ind w:left="-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00000" w:rsidRDefault="00D3547A">
      <w:pPr>
        <w:pStyle w:val="ConsPlusNonformat"/>
        <w:ind w:left="-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000000" w:rsidRDefault="00D3547A">
      <w:pPr>
        <w:pStyle w:val="ConsPlusNonformat"/>
        <w:ind w:left="-567"/>
        <w:jc w:val="center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налогах и сборах</w:t>
      </w:r>
    </w:p>
    <w:p w:rsidR="00000000" w:rsidRDefault="00D3547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00000" w:rsidRDefault="00D3547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Прошу дать разъяснение по вопросу_______________________________________________________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Default="00D3547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3547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354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3547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3547A">
      <w:pPr>
        <w:pStyle w:val="ConsPlusNonformat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Заявитель: ________    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                                   </w:t>
      </w:r>
    </w:p>
    <w:p w:rsidR="00000000" w:rsidRDefault="00D3547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(подпись)                    (Ф.И.О., должность представителя        </w:t>
      </w:r>
    </w:p>
    <w:p w:rsidR="00000000" w:rsidRDefault="00D3547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000000" w:rsidRDefault="00D354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354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3547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3547A">
      <w:pPr>
        <w:pStyle w:val="ConsPlusNonformat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_"__________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20____ г.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М.П.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000000" w:rsidRDefault="00D3547A">
      <w:pPr>
        <w:pStyle w:val="ConsPlusNonformat"/>
        <w:ind w:left="-567"/>
        <w:jc w:val="both"/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</w:p>
    <w:p w:rsidR="00000000" w:rsidRDefault="00D3547A">
      <w:pPr>
        <w:pStyle w:val="ConsPlusNonformat"/>
        <w:ind w:left="-567"/>
        <w:jc w:val="both"/>
        <w:rPr>
          <w:rFonts w:ascii="Times New Roman" w:hAnsi="Times New Roman"/>
          <w:sz w:val="28"/>
          <w:szCs w:val="28"/>
        </w:rPr>
      </w:pPr>
    </w:p>
    <w:p w:rsidR="00000000" w:rsidRDefault="00D3547A">
      <w:pPr>
        <w:pStyle w:val="ConsPlusNonformat"/>
        <w:ind w:left="-567"/>
        <w:jc w:val="both"/>
        <w:rPr>
          <w:rFonts w:ascii="Times New Roman" w:hAnsi="Times New Roman"/>
          <w:sz w:val="28"/>
          <w:szCs w:val="28"/>
        </w:rPr>
      </w:pPr>
    </w:p>
    <w:p w:rsidR="00000000" w:rsidRDefault="00D3547A">
      <w:pPr>
        <w:ind w:firstLine="709"/>
      </w:pPr>
      <w:r>
        <w:rPr>
          <w:sz w:val="28"/>
          <w:szCs w:val="28"/>
        </w:rPr>
        <w:t>Результат рассмотрения заявления прошу:</w:t>
      </w:r>
    </w:p>
    <w:p w:rsidR="00000000" w:rsidRDefault="00D3547A">
      <w:pPr>
        <w:autoSpaceDE w:val="0"/>
        <w:ind w:firstLine="709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34"/>
        <w:gridCol w:w="9890"/>
      </w:tblGrid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547A">
            <w:pPr>
              <w:autoSpaceDE w:val="0"/>
              <w:ind w:firstLine="709"/>
            </w:pPr>
            <w:r>
              <w:rPr>
                <w:sz w:val="28"/>
                <w:szCs w:val="28"/>
              </w:rPr>
              <w:t xml:space="preserve">    </w:t>
            </w:r>
          </w:p>
          <w:p w:rsidR="00000000" w:rsidRDefault="00D3547A">
            <w:pPr>
              <w:autoSpaceDE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3547A">
            <w:pPr>
              <w:autoSpaceDE w:val="0"/>
              <w:ind w:firstLine="67"/>
            </w:pPr>
            <w:r>
              <w:rPr>
                <w:sz w:val="28"/>
                <w:szCs w:val="28"/>
              </w:rPr>
              <w:t>выдать на руки в комитете финансов</w:t>
            </w: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547A">
            <w:pPr>
              <w:autoSpaceDE w:val="0"/>
              <w:snapToGrid w:val="0"/>
              <w:ind w:firstLine="709"/>
              <w:rPr>
                <w:b/>
                <w:sz w:val="28"/>
                <w:szCs w:val="28"/>
              </w:rPr>
            </w:pPr>
          </w:p>
          <w:p w:rsidR="00000000" w:rsidRDefault="00D3547A">
            <w:pPr>
              <w:autoSpaceDE w:val="0"/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9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3547A">
            <w:pPr>
              <w:autoSpaceDE w:val="0"/>
              <w:ind w:firstLine="67"/>
            </w:pPr>
            <w:r>
              <w:rPr>
                <w:sz w:val="28"/>
                <w:szCs w:val="28"/>
              </w:rPr>
              <w:t xml:space="preserve">направить </w:t>
            </w:r>
            <w:r>
              <w:rPr>
                <w:sz w:val="28"/>
                <w:szCs w:val="28"/>
              </w:rPr>
              <w:t>в электронной форме в личный кабинет на ПГУ ЛО/ЕПГУ</w:t>
            </w:r>
          </w:p>
        </w:tc>
      </w:tr>
    </w:tbl>
    <w:p w:rsidR="00000000" w:rsidRDefault="00D3547A">
      <w:pPr>
        <w:pStyle w:val="ConsPlusNonformat"/>
        <w:rPr>
          <w:rFonts w:ascii="Times New Roman" w:hAnsi="Times New Roman"/>
          <w:color w:val="FF0000"/>
          <w:sz w:val="28"/>
          <w:szCs w:val="28"/>
        </w:rPr>
      </w:pPr>
    </w:p>
    <w:p w:rsidR="00000000" w:rsidRDefault="00D3547A">
      <w:pPr>
        <w:jc w:val="center"/>
        <w:rPr>
          <w:color w:val="FF0000"/>
          <w:sz w:val="28"/>
          <w:szCs w:val="28"/>
        </w:rPr>
      </w:pPr>
    </w:p>
    <w:sectPr w:rsidR="0000000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47A"/>
    <w:rsid w:val="00D3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957661A5-32BC-4E37-A979-0AFBFA71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color w:val="000000"/>
      <w:kern w:val="2"/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">
    <w:name w:val="Основной шрифт абзаца"/>
  </w:style>
  <w:style w:type="character" w:customStyle="1" w:styleId="1">
    <w:name w:val="Заголовок 1 Знак"/>
    <w:rPr>
      <w:rFonts w:ascii="Arial" w:eastAsia="Calibri" w:hAnsi="Arial" w:cs="Times New Roman"/>
      <w:b/>
      <w:bCs/>
      <w:color w:val="26282F"/>
      <w:sz w:val="24"/>
      <w:szCs w:val="24"/>
      <w:lang w:val="x-none"/>
    </w:rPr>
  </w:style>
  <w:style w:type="character" w:customStyle="1" w:styleId="a0">
    <w:name w:val="Цветовое выделение"/>
    <w:rPr>
      <w:b/>
      <w:bCs/>
      <w:color w:val="26282F"/>
      <w:sz w:val="26"/>
      <w:szCs w:val="26"/>
    </w:rPr>
  </w:style>
  <w:style w:type="character" w:customStyle="1" w:styleId="a1">
    <w:name w:val="Гипертекстовая ссылка"/>
    <w:rPr>
      <w:b/>
      <w:bCs/>
      <w:color w:val="106BBE"/>
      <w:sz w:val="26"/>
      <w:szCs w:val="26"/>
    </w:rPr>
  </w:style>
  <w:style w:type="character" w:customStyle="1" w:styleId="a2">
    <w:name w:val="Текст выноски Знак"/>
    <w:rPr>
      <w:rFonts w:ascii="Segoe UI" w:eastAsia="DejaVu Sans" w:hAnsi="Segoe UI" w:cs="Segoe UI"/>
      <w:color w:val="000000"/>
      <w:kern w:val="2"/>
      <w:sz w:val="18"/>
      <w:szCs w:val="18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95pt">
    <w:name w:val="Основной текст + 9;5 pt"/>
    <w:rPr>
      <w:sz w:val="19"/>
      <w:shd w:val="clear" w:color="auto" w:fill="FFFFFF"/>
    </w:rPr>
  </w:style>
  <w:style w:type="character" w:customStyle="1" w:styleId="a3">
    <w:name w:val="Основной текст_"/>
    <w:rPr>
      <w:sz w:val="23"/>
      <w:shd w:val="clear" w:color="auto" w:fill="FFFFFF"/>
    </w:rPr>
  </w:style>
  <w:style w:type="character" w:customStyle="1" w:styleId="a4">
    <w:name w:val="Основной текст Знак"/>
    <w:rPr>
      <w:sz w:val="27"/>
      <w:shd w:val="clear" w:color="auto" w:fill="FFFFFF"/>
    </w:rPr>
  </w:style>
  <w:style w:type="character" w:customStyle="1" w:styleId="2">
    <w:name w:val="Основной текст (2)_"/>
    <w:rPr>
      <w:b/>
      <w:sz w:val="27"/>
      <w:shd w:val="clear" w:color="auto" w:fill="FFFFFF"/>
    </w:rPr>
  </w:style>
  <w:style w:type="character" w:customStyle="1" w:styleId="Normal0">
    <w:name w:val="Normal Знак"/>
    <w:rPr>
      <w:sz w:val="22"/>
    </w:rPr>
  </w:style>
  <w:style w:type="character" w:customStyle="1" w:styleId="a5">
    <w:name w:val="Нижний колонтитул Знак"/>
    <w:rPr>
      <w:rFonts w:eastAsia="Calibri"/>
    </w:rPr>
  </w:style>
  <w:style w:type="character" w:customStyle="1" w:styleId="a6">
    <w:name w:val="Обычный (веб) Знак"/>
    <w:rPr>
      <w:rFonts w:eastAsia="Calibri"/>
      <w:szCs w:val="24"/>
      <w:lang w:eastAsia="ru-RU"/>
    </w:rPr>
  </w:style>
  <w:style w:type="character" w:customStyle="1" w:styleId="ConsPlusNormal">
    <w:name w:val="ConsPlusNormal Знак"/>
    <w:rPr>
      <w:rFonts w:ascii="Arial" w:eastAsia="Arial" w:hAnsi="Arial"/>
      <w:sz w:val="22"/>
      <w:szCs w:val="22"/>
      <w:lang w:val="ru-RU" w:eastAsia="ar-SA"/>
    </w:rPr>
  </w:style>
  <w:style w:type="character" w:customStyle="1" w:styleId="a7">
    <w:name w:val="Верхний колонтитул Знак"/>
    <w:rPr>
      <w:rFonts w:ascii="Arial Narrow" w:eastAsia="Arial Narrow" w:hAnsi="Arial Narrow"/>
      <w:b/>
      <w:color w:val="000080"/>
      <w:lang w:eastAsia="ar-SA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1">
    <w:name w:val="WW8Num9z1"/>
    <w:rPr>
      <w:rFonts w:eastAsia="Times New Roman"/>
    </w:rPr>
  </w:style>
  <w:style w:type="character" w:customStyle="1" w:styleId="WW8Num9z0">
    <w:name w:val="WW8Num9z0"/>
    <w:rPr>
      <w:rFonts w:eastAsia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rFonts w:ascii="Calibri" w:eastAsia="Times New Roman" w:hAnsi="Calibri"/>
      <w:b w:val="0"/>
      <w:sz w:val="24"/>
      <w:szCs w:val="24"/>
    </w:rPr>
  </w:style>
  <w:style w:type="character" w:customStyle="1" w:styleId="WW8Num5z1">
    <w:name w:val="WW8Num5z1"/>
    <w:rPr>
      <w:rFonts w:eastAsia="Times New Roman"/>
    </w:rPr>
  </w:style>
  <w:style w:type="character" w:customStyle="1" w:styleId="WW8Num5z0">
    <w:name w:val="WW8Num5z0"/>
    <w:rPr>
      <w:rFonts w:eastAsia="Times New Roman"/>
    </w:rPr>
  </w:style>
  <w:style w:type="character" w:customStyle="1" w:styleId="WW8Num4z0">
    <w:name w:val="WW8Num4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0">
    <w:name w:val="WW8Num2z0"/>
    <w:rPr>
      <w:rFonts w:eastAsia="Times New Roman"/>
    </w:rPr>
  </w:style>
  <w:style w:type="character" w:customStyle="1" w:styleId="FontStyle32">
    <w:name w:val="Font Style32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paragraph" w:customStyle="1" w:styleId="a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Указатель"/>
    <w:basedOn w:val="Normal"/>
    <w:pPr>
      <w:suppressLineNumbers/>
    </w:pPr>
    <w:rPr>
      <w:rFonts w:cs="Arial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4"/>
      <w:szCs w:val="24"/>
      <w:lang w:val="ru-RU"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ru-RU"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24"/>
      <w:szCs w:val="24"/>
      <w:lang w:val="ru-RU" w:eastAsia="zh-CN"/>
    </w:rPr>
  </w:style>
  <w:style w:type="paragraph" w:customStyle="1" w:styleId="aa">
    <w:name w:val="Текст выноски"/>
    <w:basedOn w:val="Normal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pPr>
      <w:spacing w:after="140" w:line="288" w:lineRule="auto"/>
      <w:textAlignment w:val="baseline"/>
    </w:pPr>
    <w:rPr>
      <w:rFonts w:eastAsia="Mangal"/>
      <w:lang w:eastAsia="hi-IN"/>
    </w:rPr>
  </w:style>
  <w:style w:type="paragraph" w:customStyle="1" w:styleId="ab">
    <w:name w:val="Абзац списка"/>
    <w:basedOn w:val="Normal"/>
    <w:pPr>
      <w:spacing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4">
    <w:name w:val="Основной текст4"/>
    <w:basedOn w:val="Normal"/>
    <w:pPr>
      <w:shd w:val="clear" w:color="auto" w:fill="FFFFFF"/>
      <w:spacing w:before="120" w:after="300" w:line="0" w:lineRule="atLeast"/>
      <w:ind w:hanging="240"/>
    </w:pPr>
    <w:rPr>
      <w:rFonts w:eastAsia="Times New Roman"/>
      <w:sz w:val="23"/>
      <w:szCs w:val="23"/>
      <w:lang w:eastAsia="ar-SA"/>
    </w:rPr>
  </w:style>
  <w:style w:type="paragraph" w:customStyle="1" w:styleId="ac">
    <w:name w:val="Без интервала"/>
    <w:pPr>
      <w:suppressAutoHyphens/>
    </w:pPr>
    <w:rPr>
      <w:rFonts w:ascii="Calibri" w:eastAsia="Calibri" w:hAnsi="Calibri" w:cs="Liberation Serif"/>
      <w:kern w:val="2"/>
      <w:sz w:val="22"/>
      <w:szCs w:val="22"/>
      <w:lang w:val="ru-RU" w:eastAsia="ar-SA" w:bidi="hi-IN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eastAsia="Arial" w:hAnsi="Arial" w:cs="Liberation Serif"/>
      <w:b/>
      <w:bCs/>
      <w:kern w:val="2"/>
      <w:sz w:val="16"/>
      <w:szCs w:val="16"/>
      <w:lang w:val="ru-RU" w:eastAsia="ar-SA" w:bidi="hi-IN"/>
    </w:rPr>
  </w:style>
  <w:style w:type="paragraph" w:customStyle="1" w:styleId="21">
    <w:name w:val="Основной текст (2)1"/>
    <w:basedOn w:val="Normal"/>
    <w:pPr>
      <w:shd w:val="clear" w:color="auto" w:fill="FFFFFF"/>
      <w:spacing w:before="600" w:line="322" w:lineRule="exact"/>
      <w:jc w:val="center"/>
    </w:pPr>
    <w:rPr>
      <w:rFonts w:eastAsia="Times New Roman"/>
      <w:b/>
      <w:bCs/>
      <w:sz w:val="27"/>
      <w:szCs w:val="27"/>
      <w:lang w:eastAsia="ar-SA"/>
    </w:rPr>
  </w:style>
  <w:style w:type="paragraph" w:customStyle="1" w:styleId="10">
    <w:name w:val="Обычный1"/>
    <w:pPr>
      <w:widowControl w:val="0"/>
      <w:suppressAutoHyphens/>
      <w:spacing w:line="300" w:lineRule="auto"/>
      <w:ind w:firstLine="700"/>
      <w:jc w:val="both"/>
    </w:pPr>
    <w:rPr>
      <w:rFonts w:cs="Liberation Serif"/>
      <w:kern w:val="2"/>
      <w:sz w:val="22"/>
      <w:lang w:val="ru-RU" w:eastAsia="ar-SA" w:bidi="hi-IN"/>
    </w:rPr>
  </w:style>
  <w:style w:type="paragraph" w:customStyle="1" w:styleId="ad">
    <w:name w:val="Обычный (веб)"/>
    <w:basedOn w:val="Normal"/>
    <w:pPr>
      <w:spacing w:before="280" w:after="280"/>
    </w:pPr>
    <w:rPr>
      <w:sz w:val="20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Liberation Serif"/>
      <w:kern w:val="2"/>
      <w:lang w:val="ru-RU" w:eastAsia="ar-SA" w:bidi="hi-IN"/>
    </w:rPr>
  </w:style>
  <w:style w:type="paragraph" w:customStyle="1" w:styleId="3">
    <w:name w:val="Стиль3"/>
    <w:basedOn w:val="Normal"/>
    <w:next w:val="a8"/>
    <w:pPr>
      <w:jc w:val="center"/>
    </w:pPr>
  </w:style>
  <w:style w:type="paragraph" w:customStyle="1" w:styleId="20">
    <w:name w:val="Стиль2"/>
    <w:basedOn w:val="Normal"/>
    <w:next w:val="a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../../../Users/yua_erisova/AppData/Local/Downloads/%D0%9F%D0%BE%D1%81%D1%82%D0%B0%D0%BD%D0%BE%D0%B2%D0%BB%D0%B5%D0%BD%D0%B8%D1%8F%20%D0%BE%D1%82%2009.07.2010%20%D0%B3%D0%BE%D0%B4%D0%B0/%D0%9F%D0%BE%D1%81%D1%82%D0%B0%D0%BD%D0%BE%D0%B2%D0%BB%D0%B5%D0%BD%D0%B8%D1%8F%202020%D0%B3/%E2%84%9614_27.02.20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../../Users/yua_erisova/AppData/Local/Downloads/%D0%9F%D0%BE%D1%81%D1%82%D0%B0%D0%BD%D0%BE%D0%B2%D0%BB%D0%B5%D0%BD%D0%B8%D1%8F%20%D0%BE%D1%82%2009.07.2010%20%D0%B3%D0%BE%D0%B4%D0%B0/%D0%9F%D0%BE%D1%81%D1%82%D0%B0%D0%BD%D0%BE%D0%B2%D0%BB%D0%B5%D0%BD%D0%B8%D1%8F%202020%D0%B3/%E2%84%9614_27.02.2020.rtf" TargetMode="External"/><Relationship Id="rId5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5624</Words>
  <Characters>32063</Characters>
  <Application>Microsoft Office Word</Application>
  <DocSecurity>4</DocSecurity>
  <Lines>267</Lines>
  <Paragraphs>75</Paragraphs>
  <ScaleCrop>false</ScaleCrop>
  <Company/>
  <LinksUpToDate>false</LinksUpToDate>
  <CharactersWithSpaces>37612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rma3</dc:creator>
  <cp:keywords/>
  <cp:lastModifiedBy>word</cp:lastModifiedBy>
  <cp:revision>2</cp:revision>
  <cp:lastPrinted>2021-06-24T15:08:00Z</cp:lastPrinted>
  <dcterms:created xsi:type="dcterms:W3CDTF">2021-06-25T12:51:00Z</dcterms:created>
  <dcterms:modified xsi:type="dcterms:W3CDTF">2021-06-25T12:51:00Z</dcterms:modified>
</cp:coreProperties>
</file>