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EB6" w:rsidRDefault="00F73EB6" w:rsidP="00F73E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Усть-Погожинского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3EB6" w:rsidRDefault="00F73EB6" w:rsidP="00F73E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Дубовского муниципального района</w:t>
      </w:r>
    </w:p>
    <w:p w:rsidR="00F73EB6" w:rsidRDefault="00F73EB6" w:rsidP="00F73EB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F73EB6" w:rsidRDefault="00F73EB6" w:rsidP="00F73E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EB6" w:rsidRDefault="00F73EB6" w:rsidP="00F73E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73EB6" w:rsidRDefault="00F73EB6" w:rsidP="00F73E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EB6" w:rsidRDefault="00F73EB6" w:rsidP="00F73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«10» апреля 2019г.                                                                 №20</w:t>
      </w:r>
    </w:p>
    <w:p w:rsidR="00F73EB6" w:rsidRDefault="00F73EB6" w:rsidP="00F73EB6">
      <w:pPr>
        <w:pStyle w:val="a3"/>
        <w:spacing w:before="0" w:after="143"/>
        <w:rPr>
          <w:rFonts w:ascii="Arial" w:hAnsi="Arial" w:cs="Arial"/>
          <w:color w:val="3C3C3C"/>
          <w:sz w:val="20"/>
          <w:szCs w:val="20"/>
        </w:rPr>
      </w:pPr>
    </w:p>
    <w:p w:rsidR="00F73EB6" w:rsidRDefault="00F73EB6" w:rsidP="00F73EB6">
      <w:pPr>
        <w:pStyle w:val="a3"/>
        <w:spacing w:before="0" w:after="0"/>
        <w:rPr>
          <w:b/>
          <w:color w:val="3C3C3C"/>
          <w:sz w:val="28"/>
          <w:szCs w:val="28"/>
        </w:rPr>
      </w:pPr>
      <w:r>
        <w:rPr>
          <w:b/>
          <w:color w:val="3C3C3C"/>
          <w:sz w:val="28"/>
          <w:szCs w:val="28"/>
        </w:rPr>
        <w:t>Об утверждении аукционной документации</w:t>
      </w:r>
    </w:p>
    <w:p w:rsidR="00F73EB6" w:rsidRDefault="00F73EB6" w:rsidP="00F73EB6">
      <w:pPr>
        <w:pStyle w:val="a3"/>
        <w:spacing w:before="0" w:after="0"/>
        <w:rPr>
          <w:b/>
          <w:color w:val="3C3C3C"/>
          <w:sz w:val="28"/>
          <w:szCs w:val="28"/>
        </w:rPr>
      </w:pPr>
      <w:r>
        <w:rPr>
          <w:b/>
          <w:color w:val="3C3C3C"/>
          <w:sz w:val="28"/>
          <w:szCs w:val="28"/>
        </w:rPr>
        <w:t>для проведения открытого аукциона в электронной форме </w:t>
      </w:r>
    </w:p>
    <w:p w:rsidR="00F73EB6" w:rsidRDefault="00F73EB6" w:rsidP="00F73EB6">
      <w:pPr>
        <w:pStyle w:val="a3"/>
        <w:spacing w:before="0" w:after="0"/>
        <w:rPr>
          <w:b/>
          <w:color w:val="3C3C3C"/>
          <w:sz w:val="28"/>
          <w:szCs w:val="28"/>
        </w:rPr>
      </w:pPr>
      <w:r>
        <w:rPr>
          <w:b/>
          <w:color w:val="3C3C3C"/>
          <w:sz w:val="28"/>
          <w:szCs w:val="28"/>
        </w:rPr>
        <w:t xml:space="preserve">на </w:t>
      </w:r>
      <w:proofErr w:type="gramStart"/>
      <w:r>
        <w:rPr>
          <w:b/>
          <w:color w:val="3C3C3C"/>
          <w:sz w:val="28"/>
          <w:szCs w:val="28"/>
        </w:rPr>
        <w:t>поставку  водонапорной</w:t>
      </w:r>
      <w:proofErr w:type="gramEnd"/>
      <w:r>
        <w:rPr>
          <w:b/>
          <w:color w:val="3C3C3C"/>
          <w:sz w:val="28"/>
          <w:szCs w:val="28"/>
        </w:rPr>
        <w:t xml:space="preserve"> башни системы «</w:t>
      </w:r>
      <w:proofErr w:type="spellStart"/>
      <w:r>
        <w:rPr>
          <w:b/>
          <w:color w:val="3C3C3C"/>
          <w:sz w:val="28"/>
          <w:szCs w:val="28"/>
        </w:rPr>
        <w:t>Рожновского</w:t>
      </w:r>
      <w:proofErr w:type="spellEnd"/>
      <w:r>
        <w:rPr>
          <w:b/>
          <w:color w:val="3C3C3C"/>
          <w:sz w:val="28"/>
          <w:szCs w:val="28"/>
        </w:rPr>
        <w:t>»</w:t>
      </w:r>
    </w:p>
    <w:p w:rsidR="00F73EB6" w:rsidRDefault="00F73EB6" w:rsidP="00F73EB6">
      <w:pPr>
        <w:pStyle w:val="a3"/>
        <w:spacing w:before="0" w:after="0"/>
        <w:rPr>
          <w:b/>
          <w:color w:val="3C3C3C"/>
          <w:sz w:val="28"/>
          <w:szCs w:val="28"/>
        </w:rPr>
      </w:pPr>
      <w:r>
        <w:rPr>
          <w:b/>
          <w:color w:val="3C3C3C"/>
          <w:sz w:val="28"/>
          <w:szCs w:val="28"/>
        </w:rPr>
        <w:t xml:space="preserve">для населённого пункта </w:t>
      </w:r>
      <w:proofErr w:type="spellStart"/>
      <w:r>
        <w:rPr>
          <w:b/>
          <w:color w:val="3C3C3C"/>
          <w:sz w:val="28"/>
          <w:szCs w:val="28"/>
        </w:rPr>
        <w:t>Усть-Погожинского</w:t>
      </w:r>
      <w:proofErr w:type="spellEnd"/>
      <w:r>
        <w:rPr>
          <w:b/>
          <w:color w:val="3C3C3C"/>
          <w:sz w:val="28"/>
          <w:szCs w:val="28"/>
        </w:rPr>
        <w:t xml:space="preserve"> сельского поселения </w:t>
      </w:r>
    </w:p>
    <w:p w:rsidR="00F73EB6" w:rsidRDefault="00F73EB6" w:rsidP="00F73EB6">
      <w:pPr>
        <w:pStyle w:val="a3"/>
        <w:spacing w:before="0" w:after="0"/>
        <w:rPr>
          <w:b/>
          <w:color w:val="3C3C3C"/>
          <w:sz w:val="28"/>
          <w:szCs w:val="28"/>
        </w:rPr>
      </w:pPr>
      <w:proofErr w:type="spellStart"/>
      <w:r>
        <w:rPr>
          <w:b/>
          <w:color w:val="3C3C3C"/>
          <w:sz w:val="28"/>
          <w:szCs w:val="28"/>
        </w:rPr>
        <w:t>Семёновка</w:t>
      </w:r>
      <w:proofErr w:type="spellEnd"/>
    </w:p>
    <w:p w:rsidR="00F73EB6" w:rsidRDefault="00F73EB6" w:rsidP="00F73EB6">
      <w:pPr>
        <w:pStyle w:val="a3"/>
        <w:spacing w:before="0" w:after="143"/>
        <w:rPr>
          <w:rFonts w:ascii="Arial" w:hAnsi="Arial" w:cs="Arial"/>
          <w:color w:val="3C3C3C"/>
          <w:sz w:val="20"/>
          <w:szCs w:val="20"/>
        </w:rPr>
      </w:pPr>
      <w:r>
        <w:rPr>
          <w:rFonts w:ascii="Arial" w:hAnsi="Arial" w:cs="Arial"/>
          <w:color w:val="3C3C3C"/>
          <w:sz w:val="20"/>
          <w:szCs w:val="20"/>
        </w:rPr>
        <w:t> </w:t>
      </w:r>
      <w:r>
        <w:rPr>
          <w:color w:val="3C3C3C"/>
          <w:sz w:val="28"/>
          <w:szCs w:val="28"/>
        </w:rPr>
        <w:t>                                                                                           </w:t>
      </w:r>
    </w:p>
    <w:p w:rsidR="00F73EB6" w:rsidRDefault="00F73EB6" w:rsidP="00F73EB6">
      <w:pPr>
        <w:pStyle w:val="a3"/>
        <w:spacing w:before="0" w:after="143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В целях эффективного расходования бюджетных средств, в соответствии с Федеральным законом от 05.04.2013г.   №44-ФЗ «О контрактной системе в сфере закупок </w:t>
      </w:r>
      <w:proofErr w:type="gramStart"/>
      <w:r>
        <w:rPr>
          <w:color w:val="3C3C3C"/>
          <w:sz w:val="28"/>
          <w:szCs w:val="28"/>
        </w:rPr>
        <w:t>товаров,  работ</w:t>
      </w:r>
      <w:proofErr w:type="gramEnd"/>
      <w:r>
        <w:rPr>
          <w:color w:val="3C3C3C"/>
          <w:sz w:val="28"/>
          <w:szCs w:val="28"/>
        </w:rPr>
        <w:t>, услуг для обеспечения государственных и муниципальных нужд»</w:t>
      </w:r>
    </w:p>
    <w:p w:rsidR="00F73EB6" w:rsidRDefault="00F73EB6" w:rsidP="00F73EB6">
      <w:pPr>
        <w:pStyle w:val="a3"/>
        <w:spacing w:before="0" w:after="143"/>
        <w:rPr>
          <w:color w:val="3C3C3C"/>
          <w:sz w:val="28"/>
          <w:szCs w:val="28"/>
        </w:rPr>
      </w:pPr>
      <w:r>
        <w:rPr>
          <w:rStyle w:val="a4"/>
          <w:color w:val="3C3C3C"/>
          <w:sz w:val="28"/>
          <w:szCs w:val="28"/>
        </w:rPr>
        <w:t>ПОСТАНОВЛЯЮ:</w:t>
      </w:r>
    </w:p>
    <w:p w:rsidR="00F73EB6" w:rsidRDefault="00F73EB6" w:rsidP="00F73EB6">
      <w:pPr>
        <w:pStyle w:val="a3"/>
        <w:spacing w:before="0" w:after="0"/>
        <w:jc w:val="both"/>
        <w:rPr>
          <w:b/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1. Утвердить пакет аукционной документации для проведения открытого аукциона в электронной форме размещения заказа на </w:t>
      </w:r>
      <w:proofErr w:type="gramStart"/>
      <w:r>
        <w:rPr>
          <w:color w:val="3C3C3C"/>
          <w:sz w:val="28"/>
          <w:szCs w:val="28"/>
        </w:rPr>
        <w:t>поставку  водонапорной</w:t>
      </w:r>
      <w:proofErr w:type="gramEnd"/>
      <w:r>
        <w:rPr>
          <w:color w:val="3C3C3C"/>
          <w:sz w:val="28"/>
          <w:szCs w:val="28"/>
        </w:rPr>
        <w:t xml:space="preserve"> башни системы «</w:t>
      </w:r>
      <w:proofErr w:type="spellStart"/>
      <w:r>
        <w:rPr>
          <w:color w:val="3C3C3C"/>
          <w:sz w:val="28"/>
          <w:szCs w:val="28"/>
        </w:rPr>
        <w:t>Рожновского</w:t>
      </w:r>
      <w:proofErr w:type="spellEnd"/>
      <w:r>
        <w:rPr>
          <w:color w:val="3C3C3C"/>
          <w:sz w:val="28"/>
          <w:szCs w:val="28"/>
        </w:rPr>
        <w:t xml:space="preserve">» для населённого пункта </w:t>
      </w:r>
      <w:proofErr w:type="spellStart"/>
      <w:r>
        <w:rPr>
          <w:color w:val="3C3C3C"/>
          <w:sz w:val="28"/>
          <w:szCs w:val="28"/>
        </w:rPr>
        <w:t>Усть-Погожинского</w:t>
      </w:r>
      <w:proofErr w:type="spellEnd"/>
      <w:r>
        <w:rPr>
          <w:color w:val="3C3C3C"/>
          <w:sz w:val="28"/>
          <w:szCs w:val="28"/>
        </w:rPr>
        <w:t xml:space="preserve"> сельского поселения </w:t>
      </w:r>
      <w:proofErr w:type="spellStart"/>
      <w:r>
        <w:rPr>
          <w:color w:val="3C3C3C"/>
          <w:sz w:val="28"/>
          <w:szCs w:val="28"/>
        </w:rPr>
        <w:t>Семёновка</w:t>
      </w:r>
      <w:proofErr w:type="spellEnd"/>
      <w:r>
        <w:rPr>
          <w:color w:val="3C3C3C"/>
          <w:sz w:val="28"/>
          <w:szCs w:val="28"/>
        </w:rPr>
        <w:t>. (Приложение №1)</w:t>
      </w:r>
    </w:p>
    <w:p w:rsidR="00F73EB6" w:rsidRDefault="00F73EB6" w:rsidP="00F73EB6">
      <w:pPr>
        <w:pStyle w:val="a3"/>
        <w:spacing w:before="0" w:after="143"/>
        <w:ind w:right="-1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2. Подготовить и опубликовать на </w:t>
      </w:r>
      <w:proofErr w:type="gramStart"/>
      <w:r>
        <w:rPr>
          <w:color w:val="3C3C3C"/>
          <w:sz w:val="28"/>
          <w:szCs w:val="28"/>
        </w:rPr>
        <w:t>официальном  сайте</w:t>
      </w:r>
      <w:proofErr w:type="gramEnd"/>
      <w:r>
        <w:rPr>
          <w:color w:val="3C3C3C"/>
          <w:sz w:val="28"/>
          <w:szCs w:val="28"/>
        </w:rPr>
        <w:t xml:space="preserve"> </w:t>
      </w:r>
      <w:proofErr w:type="spellStart"/>
      <w:r>
        <w:rPr>
          <w:color w:val="3C3C3C"/>
          <w:sz w:val="28"/>
          <w:szCs w:val="28"/>
          <w:u w:val="single"/>
        </w:rPr>
        <w:t>w.w.w</w:t>
      </w:r>
      <w:proofErr w:type="spellEnd"/>
      <w:r>
        <w:rPr>
          <w:color w:val="3C3C3C"/>
          <w:sz w:val="28"/>
          <w:szCs w:val="28"/>
          <w:u w:val="single"/>
        </w:rPr>
        <w:t xml:space="preserve">. zakupki.gov.ru </w:t>
      </w:r>
      <w:r>
        <w:rPr>
          <w:color w:val="3C3C3C"/>
          <w:sz w:val="28"/>
          <w:szCs w:val="28"/>
        </w:rPr>
        <w:t>извещение о проведении открытого аукциона в электронной форме на поставку  водонапорной башни системы «</w:t>
      </w:r>
      <w:proofErr w:type="spellStart"/>
      <w:r>
        <w:rPr>
          <w:color w:val="3C3C3C"/>
          <w:sz w:val="28"/>
          <w:szCs w:val="28"/>
        </w:rPr>
        <w:t>Рожновского</w:t>
      </w:r>
      <w:proofErr w:type="spellEnd"/>
      <w:r>
        <w:rPr>
          <w:color w:val="3C3C3C"/>
          <w:sz w:val="28"/>
          <w:szCs w:val="28"/>
        </w:rPr>
        <w:t xml:space="preserve">» для населённого пункта </w:t>
      </w:r>
      <w:proofErr w:type="spellStart"/>
      <w:r>
        <w:rPr>
          <w:color w:val="3C3C3C"/>
          <w:sz w:val="28"/>
          <w:szCs w:val="28"/>
        </w:rPr>
        <w:t>Усть-Погожинского</w:t>
      </w:r>
      <w:proofErr w:type="spellEnd"/>
      <w:r>
        <w:rPr>
          <w:color w:val="3C3C3C"/>
          <w:sz w:val="28"/>
          <w:szCs w:val="28"/>
        </w:rPr>
        <w:t xml:space="preserve"> сельского поселения </w:t>
      </w:r>
      <w:proofErr w:type="spellStart"/>
      <w:r>
        <w:rPr>
          <w:color w:val="3C3C3C"/>
          <w:sz w:val="28"/>
          <w:szCs w:val="28"/>
        </w:rPr>
        <w:t>Семёновка</w:t>
      </w:r>
      <w:proofErr w:type="spellEnd"/>
      <w:r>
        <w:rPr>
          <w:color w:val="3C3C3C"/>
          <w:sz w:val="28"/>
          <w:szCs w:val="28"/>
        </w:rPr>
        <w:t>.</w:t>
      </w:r>
    </w:p>
    <w:p w:rsidR="00F73EB6" w:rsidRDefault="00F73EB6" w:rsidP="00F73EB6">
      <w:pPr>
        <w:pStyle w:val="a3"/>
        <w:spacing w:before="0" w:after="143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3. Контроль за выполнением настоящего постановления оставляю за собой.</w:t>
      </w:r>
    </w:p>
    <w:p w:rsidR="00F73EB6" w:rsidRDefault="00F73EB6" w:rsidP="00F73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3EB6" w:rsidRDefault="00F73EB6" w:rsidP="00F73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EB6" w:rsidRDefault="00F73EB6" w:rsidP="00F73EB6">
      <w:pPr>
        <w:tabs>
          <w:tab w:val="left" w:pos="646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Усть-Погожинского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3EB6" w:rsidRDefault="00F73EB6" w:rsidP="00F73EB6">
      <w:pPr>
        <w:tabs>
          <w:tab w:val="left" w:pos="646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Э.А. Сулейманов</w:t>
      </w:r>
    </w:p>
    <w:p w:rsidR="00F73EB6" w:rsidRDefault="00F73EB6" w:rsidP="00F73E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EB6" w:rsidRDefault="00F73EB6" w:rsidP="00F73E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EB6" w:rsidRDefault="00F73EB6" w:rsidP="00F73E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EB6" w:rsidRDefault="00F73EB6" w:rsidP="00F73E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546" w:rsidRDefault="00C70546">
      <w:bookmarkStart w:id="0" w:name="_GoBack"/>
      <w:bookmarkEnd w:id="0"/>
    </w:p>
    <w:sectPr w:rsidR="00C70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51"/>
    <w:rsid w:val="005B0946"/>
    <w:rsid w:val="00AD5751"/>
    <w:rsid w:val="00C70546"/>
    <w:rsid w:val="00F7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F89C3"/>
  <w15:chartTrackingRefBased/>
  <w15:docId w15:val="{F7302404-A389-483B-9C4F-E5A59A38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9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094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4">
    <w:name w:val="Strong"/>
    <w:basedOn w:val="a0"/>
    <w:uiPriority w:val="22"/>
    <w:qFormat/>
    <w:rsid w:val="005B0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4</cp:revision>
  <cp:lastPrinted>2019-04-10T07:58:00Z</cp:lastPrinted>
  <dcterms:created xsi:type="dcterms:W3CDTF">2019-04-10T07:58:00Z</dcterms:created>
  <dcterms:modified xsi:type="dcterms:W3CDTF">2019-04-10T08:11:00Z</dcterms:modified>
</cp:coreProperties>
</file>