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2B" w:rsidRDefault="00C2132B" w:rsidP="00C21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132B" w:rsidRDefault="00C2132B" w:rsidP="00C21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Дубовского муниципального района </w:t>
      </w:r>
    </w:p>
    <w:p w:rsidR="00C2132B" w:rsidRDefault="00C2132B" w:rsidP="00C213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C2132B" w:rsidRDefault="00C2132B" w:rsidP="00C21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32B" w:rsidRDefault="00C2132B" w:rsidP="00C21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132B" w:rsidRDefault="00C2132B" w:rsidP="00C2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32B" w:rsidRDefault="00C2132B" w:rsidP="00C2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«18» марта 2019г.                                                                           № 15</w:t>
      </w:r>
    </w:p>
    <w:p w:rsidR="002C7CD7" w:rsidRDefault="002C7CD7" w:rsidP="002C7CD7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CD7" w:rsidRPr="00C2132B" w:rsidRDefault="002C7CD7" w:rsidP="002C7CD7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32B">
        <w:rPr>
          <w:rFonts w:ascii="Times New Roman" w:hAnsi="Times New Roman" w:cs="Times New Roman"/>
          <w:b/>
          <w:sz w:val="28"/>
          <w:szCs w:val="28"/>
        </w:rPr>
        <w:t xml:space="preserve">О создании постоянно действующей </w:t>
      </w:r>
    </w:p>
    <w:p w:rsidR="00C2132B" w:rsidRDefault="002C7CD7" w:rsidP="00C2132B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132B">
        <w:rPr>
          <w:rFonts w:ascii="Times New Roman" w:hAnsi="Times New Roman" w:cs="Times New Roman"/>
          <w:b/>
          <w:sz w:val="28"/>
          <w:szCs w:val="28"/>
        </w:rPr>
        <w:t>экспертной комиссии</w:t>
      </w:r>
      <w:r w:rsidR="00C2132B" w:rsidRPr="00C21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32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C2132B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="00C21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32B" w:rsidRDefault="00C2132B" w:rsidP="00C2132B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Дубовского муниципального района</w:t>
      </w:r>
    </w:p>
    <w:p w:rsidR="00C2132B" w:rsidRPr="004A6B1D" w:rsidRDefault="00C2132B" w:rsidP="00C2132B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2C7CD7" w:rsidRPr="00C2132B" w:rsidRDefault="002C7CD7" w:rsidP="002C7CD7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CD7" w:rsidRDefault="002C7CD7" w:rsidP="002C7CD7">
      <w:pPr>
        <w:spacing w:after="0" w:line="240" w:lineRule="auto"/>
        <w:rPr>
          <w:szCs w:val="28"/>
        </w:rPr>
      </w:pPr>
    </w:p>
    <w:p w:rsidR="002C7CD7" w:rsidRDefault="002C7CD7" w:rsidP="00C2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E7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установления научной, исторической и практической значимости документов, образующихся в деятельности Думы городского поселения г.  Дубовка, отбора дел постоянного хранения с целью передачи на дальнейшее хранение в архивный отдел администрации Дубовского муниципального района, отбора дел временно</w:t>
      </w:r>
      <w:r w:rsidR="00C2132B">
        <w:rPr>
          <w:rFonts w:ascii="Times New Roman" w:hAnsi="Times New Roman" w:cs="Times New Roman"/>
          <w:sz w:val="28"/>
          <w:szCs w:val="28"/>
        </w:rPr>
        <w:t>го хранения с целью уничтожения</w:t>
      </w:r>
    </w:p>
    <w:p w:rsidR="00C2132B" w:rsidRDefault="00C2132B" w:rsidP="002C7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D7" w:rsidRPr="00C2132B" w:rsidRDefault="002C7CD7" w:rsidP="002C7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3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C7CD7" w:rsidRPr="00C2132B" w:rsidRDefault="002C7CD7" w:rsidP="00C2132B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42BC">
        <w:rPr>
          <w:rFonts w:ascii="Times New Roman" w:hAnsi="Times New Roman" w:cs="Times New Roman"/>
          <w:sz w:val="28"/>
          <w:szCs w:val="28"/>
        </w:rPr>
        <w:t xml:space="preserve">Создать постоянно действующую Экспертную комиссию </w:t>
      </w:r>
      <w:r w:rsidR="00C2132B" w:rsidRPr="00C213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2132B" w:rsidRPr="00C2132B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C2132B" w:rsidRPr="00C2132B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 области </w:t>
      </w:r>
      <w:r w:rsidRPr="009342BC">
        <w:rPr>
          <w:rFonts w:ascii="Times New Roman" w:hAnsi="Times New Roman" w:cs="Times New Roman"/>
          <w:sz w:val="28"/>
          <w:szCs w:val="28"/>
        </w:rPr>
        <w:t>в составе:</w:t>
      </w:r>
    </w:p>
    <w:p w:rsidR="002C7CD7" w:rsidRDefault="002C7CD7" w:rsidP="00C2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BC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proofErr w:type="gramStart"/>
      <w:r w:rsidRPr="009342BC">
        <w:rPr>
          <w:rFonts w:ascii="Times New Roman" w:hAnsi="Times New Roman" w:cs="Times New Roman"/>
          <w:sz w:val="28"/>
          <w:szCs w:val="28"/>
        </w:rPr>
        <w:t xml:space="preserve">ЭК </w:t>
      </w:r>
      <w:r w:rsidR="00C2132B">
        <w:rPr>
          <w:rFonts w:ascii="Times New Roman" w:hAnsi="Times New Roman" w:cs="Times New Roman"/>
          <w:sz w:val="28"/>
          <w:szCs w:val="28"/>
        </w:rPr>
        <w:t xml:space="preserve"> </w:t>
      </w:r>
      <w:r w:rsidR="00C2132B" w:rsidRPr="00C2132B">
        <w:rPr>
          <w:rFonts w:ascii="Times New Roman" w:hAnsi="Times New Roman" w:cs="Times New Roman"/>
          <w:b/>
          <w:sz w:val="28"/>
          <w:szCs w:val="28"/>
        </w:rPr>
        <w:t>Горбунова</w:t>
      </w:r>
      <w:proofErr w:type="gramEnd"/>
      <w:r w:rsidR="00C2132B" w:rsidRPr="00C2132B"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132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C2132B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C2132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C7CD7" w:rsidRDefault="002C7CD7" w:rsidP="00C2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69">
        <w:rPr>
          <w:rFonts w:ascii="Times New Roman" w:hAnsi="Times New Roman" w:cs="Times New Roman"/>
          <w:sz w:val="28"/>
          <w:szCs w:val="28"/>
        </w:rPr>
        <w:t xml:space="preserve">- секретарь </w:t>
      </w:r>
      <w:proofErr w:type="gramStart"/>
      <w:r w:rsidRPr="00194769">
        <w:rPr>
          <w:rFonts w:ascii="Times New Roman" w:hAnsi="Times New Roman" w:cs="Times New Roman"/>
          <w:sz w:val="28"/>
          <w:szCs w:val="28"/>
        </w:rPr>
        <w:t xml:space="preserve">ЭК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  <w:r w:rsidR="00C2132B">
        <w:rPr>
          <w:rFonts w:ascii="Times New Roman" w:hAnsi="Times New Roman" w:cs="Times New Roman"/>
          <w:sz w:val="28"/>
          <w:szCs w:val="28"/>
        </w:rPr>
        <w:t>Петрухина Людмила Алексеевна;</w:t>
      </w:r>
    </w:p>
    <w:p w:rsidR="002C7CD7" w:rsidRDefault="002C7CD7" w:rsidP="00C2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 ЭК </w:t>
      </w:r>
      <w:r w:rsidR="00C21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32B">
        <w:rPr>
          <w:rFonts w:ascii="Times New Roman" w:hAnsi="Times New Roman" w:cs="Times New Roman"/>
          <w:sz w:val="28"/>
          <w:szCs w:val="28"/>
        </w:rPr>
        <w:t>главный специалист Гукова Антонина Владимировна;</w:t>
      </w:r>
    </w:p>
    <w:p w:rsidR="005B04E7" w:rsidRDefault="005B04E7" w:rsidP="00C2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ЭК -</w:t>
      </w:r>
      <w:r w:rsidR="00C2132B" w:rsidRPr="00C2132B">
        <w:rPr>
          <w:rFonts w:ascii="Times New Roman" w:hAnsi="Times New Roman" w:cs="Times New Roman"/>
          <w:sz w:val="28"/>
          <w:szCs w:val="28"/>
        </w:rPr>
        <w:t xml:space="preserve"> </w:t>
      </w:r>
      <w:r w:rsidR="00C2132B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 w:rsidR="00C2132B">
        <w:rPr>
          <w:rFonts w:ascii="Times New Roman" w:hAnsi="Times New Roman" w:cs="Times New Roman"/>
          <w:sz w:val="28"/>
          <w:szCs w:val="28"/>
        </w:rPr>
        <w:t>Байрамалиева</w:t>
      </w:r>
      <w:proofErr w:type="spellEnd"/>
      <w:r w:rsidR="00C2132B">
        <w:rPr>
          <w:rFonts w:ascii="Times New Roman" w:hAnsi="Times New Roman" w:cs="Times New Roman"/>
          <w:sz w:val="28"/>
          <w:szCs w:val="28"/>
        </w:rPr>
        <w:t xml:space="preserve"> Рима Рустамовна;</w:t>
      </w:r>
    </w:p>
    <w:p w:rsidR="005B04E7" w:rsidRDefault="00C2132B" w:rsidP="00C2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 ЭК –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1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категории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Мухлисов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7CD7" w:rsidRDefault="00C2132B" w:rsidP="00C2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</w:t>
      </w:r>
      <w:r w:rsidR="002C7CD7">
        <w:rPr>
          <w:rFonts w:ascii="Times New Roman" w:hAnsi="Times New Roman" w:cs="Times New Roman"/>
          <w:sz w:val="28"/>
          <w:szCs w:val="28"/>
        </w:rPr>
        <w:t>оложение о постоянно действующей Экспертной Комиссии</w:t>
      </w:r>
      <w:r w:rsidRPr="00C213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2132B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C2132B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</w:t>
      </w:r>
      <w:r w:rsidR="002C7CD7">
        <w:rPr>
          <w:rFonts w:ascii="Times New Roman" w:hAnsi="Times New Roman" w:cs="Times New Roman"/>
          <w:sz w:val="28"/>
          <w:szCs w:val="28"/>
        </w:rPr>
        <w:t>.</w:t>
      </w:r>
    </w:p>
    <w:p w:rsidR="002C7CD7" w:rsidRDefault="002C7CD7" w:rsidP="00C2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132B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  <w:proofErr w:type="spellStart"/>
      <w:r w:rsidR="00C2132B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C2132B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C2132B">
        <w:rPr>
          <w:rFonts w:ascii="Times New Roman" w:hAnsi="Times New Roman" w:cs="Times New Roman"/>
          <w:sz w:val="28"/>
          <w:szCs w:val="28"/>
        </w:rPr>
        <w:t>поселения  №</w:t>
      </w:r>
      <w:proofErr w:type="gramEnd"/>
      <w:r w:rsidR="00C2132B">
        <w:rPr>
          <w:rFonts w:ascii="Times New Roman" w:hAnsi="Times New Roman" w:cs="Times New Roman"/>
          <w:sz w:val="28"/>
          <w:szCs w:val="28"/>
        </w:rPr>
        <w:t xml:space="preserve">2 от 12.02.2007г. «О создании экспертной комиссии (ЭК) </w:t>
      </w:r>
      <w:proofErr w:type="gramStart"/>
      <w:r w:rsidR="00C2132B">
        <w:rPr>
          <w:rFonts w:ascii="Times New Roman" w:hAnsi="Times New Roman" w:cs="Times New Roman"/>
          <w:sz w:val="28"/>
          <w:szCs w:val="28"/>
        </w:rPr>
        <w:t>при  администрации</w:t>
      </w:r>
      <w:proofErr w:type="gramEnd"/>
      <w:r w:rsidR="00C21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32B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C213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2132B">
        <w:rPr>
          <w:rFonts w:ascii="Times New Roman" w:hAnsi="Times New Roman" w:cs="Times New Roman"/>
          <w:sz w:val="28"/>
          <w:szCs w:val="28"/>
        </w:rPr>
        <w:t>иоб</w:t>
      </w:r>
      <w:proofErr w:type="spellEnd"/>
      <w:r w:rsidR="00C2132B">
        <w:rPr>
          <w:rFonts w:ascii="Times New Roman" w:hAnsi="Times New Roman" w:cs="Times New Roman"/>
          <w:sz w:val="28"/>
          <w:szCs w:val="28"/>
        </w:rPr>
        <w:t xml:space="preserve"> утверждении Положения» считать утратившим силу.</w:t>
      </w:r>
    </w:p>
    <w:p w:rsidR="002C7CD7" w:rsidRDefault="002C7CD7" w:rsidP="002C7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CD7" w:rsidRDefault="002C7CD7" w:rsidP="002C7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32B" w:rsidRDefault="00C2132B" w:rsidP="00C21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32B" w:rsidRDefault="00C2132B" w:rsidP="00C21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Э.А. Сулейманов</w:t>
      </w:r>
    </w:p>
    <w:p w:rsidR="002C7CD7" w:rsidRDefault="002C7CD7" w:rsidP="002C7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CD7" w:rsidRDefault="002C7CD7" w:rsidP="002C7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CD7" w:rsidRDefault="002C7CD7" w:rsidP="002C7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DF5" w:rsidRDefault="002C7CD7" w:rsidP="001B2DF5">
      <w:pPr>
        <w:overflowPunct w:val="0"/>
        <w:autoSpaceDE w:val="0"/>
        <w:autoSpaceDN w:val="0"/>
        <w:adjustRightInd w:val="0"/>
        <w:spacing w:after="0"/>
        <w:ind w:right="21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1B2DF5" w:rsidRPr="001B2DF5" w:rsidRDefault="001B2DF5" w:rsidP="001B2DF5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eastAsia="Calibri" w:hAnsi="Times New Roman" w:cs="Times New Roman"/>
          <w:b/>
          <w:sz w:val="28"/>
          <w:szCs w:val="28"/>
        </w:rPr>
      </w:pPr>
      <w:r w:rsidRPr="001B2DF5">
        <w:rPr>
          <w:rFonts w:ascii="Times New Roman" w:eastAsia="Calibri" w:hAnsi="Times New Roman" w:cs="Times New Roman"/>
          <w:b/>
          <w:sz w:val="28"/>
          <w:szCs w:val="28"/>
        </w:rPr>
        <w:t>Утверждено:</w:t>
      </w:r>
    </w:p>
    <w:p w:rsidR="001B2DF5" w:rsidRPr="001B2DF5" w:rsidRDefault="001B2DF5" w:rsidP="001B2DF5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hAnsi="Times New Roman" w:cs="Times New Roman"/>
          <w:b/>
          <w:sz w:val="28"/>
          <w:szCs w:val="28"/>
        </w:rPr>
      </w:pPr>
      <w:r w:rsidRPr="001B2DF5"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</w:p>
    <w:p w:rsidR="001B2DF5" w:rsidRPr="001B2DF5" w:rsidRDefault="001B2DF5" w:rsidP="001B2DF5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hAnsi="Times New Roman" w:cs="Times New Roman"/>
          <w:b/>
          <w:sz w:val="28"/>
          <w:szCs w:val="28"/>
        </w:rPr>
      </w:pPr>
      <w:r w:rsidRPr="001B2DF5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Pr="001B2DF5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1B2DF5">
        <w:rPr>
          <w:rFonts w:ascii="Times New Roman" w:hAnsi="Times New Roman" w:cs="Times New Roman"/>
          <w:b/>
          <w:sz w:val="28"/>
          <w:szCs w:val="28"/>
        </w:rPr>
        <w:t>-</w:t>
      </w:r>
    </w:p>
    <w:p w:rsidR="001B2DF5" w:rsidRPr="001B2DF5" w:rsidRDefault="001B2DF5" w:rsidP="001B2DF5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2DF5">
        <w:rPr>
          <w:rFonts w:ascii="Times New Roman" w:hAnsi="Times New Roman" w:cs="Times New Roman"/>
          <w:b/>
          <w:sz w:val="28"/>
          <w:szCs w:val="28"/>
        </w:rPr>
        <w:t>Погожинского</w:t>
      </w:r>
      <w:proofErr w:type="spellEnd"/>
      <w:r w:rsidRPr="001B2D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B2DF5" w:rsidRPr="001B2DF5" w:rsidRDefault="001B2DF5" w:rsidP="001B2DF5">
      <w:pPr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от "18" марта 2019г.   №15</w:t>
      </w:r>
    </w:p>
    <w:p w:rsidR="001B2DF5" w:rsidRDefault="001B2DF5" w:rsidP="001B2DF5">
      <w:pPr>
        <w:pStyle w:val="Style3"/>
        <w:widowControl/>
        <w:spacing w:line="240" w:lineRule="auto"/>
        <w:ind w:right="21" w:firstLine="5529"/>
        <w:jc w:val="left"/>
        <w:rPr>
          <w:rStyle w:val="FontStyle13"/>
          <w:sz w:val="28"/>
          <w:szCs w:val="28"/>
        </w:rPr>
      </w:pPr>
    </w:p>
    <w:p w:rsidR="001B2DF5" w:rsidRDefault="001B2DF5" w:rsidP="001B2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экспертной комиссии </w:t>
      </w:r>
      <w:r w:rsidRPr="001B2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1B2DF5" w:rsidRDefault="001B2DF5" w:rsidP="001B2DF5">
      <w:pPr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proofErr w:type="spellStart"/>
      <w:r w:rsidRPr="001B2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B2DF5" w:rsidRDefault="001B2DF5" w:rsidP="001B2DF5">
      <w:pPr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1B2DF5" w:rsidRPr="001B2DF5" w:rsidRDefault="001B2DF5" w:rsidP="001B2D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об экспертной комиссии 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1B2DF5" w:rsidRDefault="001B2DF5" w:rsidP="001B2DF5">
      <w:pPr>
        <w:spacing w:after="0" w:line="312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DF5" w:rsidRDefault="001B2DF5" w:rsidP="001B2DF5">
      <w:pPr>
        <w:spacing w:after="0" w:line="312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 является совещательным органом </w:t>
      </w:r>
      <w:r w:rsidRPr="001B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постановлением 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на основании положения, утвержденного </w:t>
      </w:r>
      <w:r w:rsidRPr="001B2D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выступающая  источником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комплектования архивного отдела администрации Дубовского муниципального района согласовывает положение об ЭК с архивным отделом администрации Дубовского муниципального района.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Персональный состав ЭК определяется </w:t>
      </w:r>
      <w:r w:rsidRPr="001B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архивного отдела администрации Дубовского муниципального района, источником комплектования которого выступает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ЭК назначается </w:t>
      </w:r>
      <w:r w:rsidRPr="001B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ЭК руководствуется Федеральным законом от 22.10.2004 № 125-ФЗ «Об архивном деле в Российской Федерации» (Собра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ние законодательства Российской Федерации, 2004, № 43, ст. 4169; 2006, № 50, ст. 5280; 2007, № 49,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2DF5" w:rsidRDefault="001B2DF5" w:rsidP="001B2DF5">
      <w:pPr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Функции ЭК</w:t>
      </w:r>
    </w:p>
    <w:p w:rsidR="001B2DF5" w:rsidRDefault="001B2DF5" w:rsidP="001B2DF5">
      <w:pPr>
        <w:spacing w:after="0" w:line="312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 осуществляет следующие функции:</w:t>
      </w:r>
    </w:p>
    <w:p w:rsidR="001B2DF5" w:rsidRDefault="001B2DF5" w:rsidP="001B2DF5">
      <w:pPr>
        <w:spacing w:after="0" w:line="312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Организует ежегодный отбор дел, образующихся в деятельности организации, для хранения и уничтожения.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Рассматривает и принимает решения о согласовании: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описей дел постоянного хранения управленческой и иных видов документации;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описей дел по личному составу;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описей дел временных (свыше 10 лет) сроков хранения;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номенклатуры дел организации;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актов о выделении к уничтожению документов, не подлежащих хранению;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актов об утрате документов;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актов о неисправимом повреждении архивных документов;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проектов локальных нормативных актов и методических документов организации по делопроизводству и архивному делу.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</w:p>
    <w:p w:rsidR="001B2DF5" w:rsidRDefault="001B2DF5" w:rsidP="001B2D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Обеспечивает совместно со структурными подразделениями</w:t>
      </w:r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1B2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осуществляющими  хранение, комплектование, учет и использование архивных документов (далее – архив организации) представление на утверждение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экспертно-проверочной и методической комиссии (далее ЭПМК)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государственного архива или уполномоченного органа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субъекта Российской Федерации в сфере архивного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1B2DF5" w:rsidRPr="00E06FAB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Обеспечивает совместно с архивом организации представление на согласование архивного отдела администрации Дубовского муниципального района согласованные </w:t>
      </w:r>
      <w:proofErr w:type="gramStart"/>
      <w:r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  архив</w:t>
      </w:r>
      <w:proofErr w:type="gramEnd"/>
      <w:r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E0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E0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дел по личному составу, номенклатуру дел организации.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Обеспечивает совместно с архивом организации представление на согласование архивного отдела администрации Дубовского муниципального района актов об утрате документов, актов о неисправимых повреждениях архивных документов.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Совместно с архивом</w:t>
      </w:r>
      <w:r w:rsidRPr="00E0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E0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Pr="00E0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 сотрудниками</w:t>
      </w:r>
      <w:r w:rsidR="00176C52"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для работников </w:t>
      </w:r>
      <w:r w:rsidR="00176C52" w:rsidRPr="00E0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176C52" w:rsidRPr="00E0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Усть-Погожинского</w:t>
      </w:r>
      <w:proofErr w:type="spellEnd"/>
      <w:r w:rsidR="00176C52" w:rsidRPr="00E0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E06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B2DF5" w:rsidRDefault="001B2DF5" w:rsidP="001B2DF5">
      <w:pPr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Права ЭК</w:t>
      </w:r>
    </w:p>
    <w:p w:rsidR="001B2DF5" w:rsidRDefault="001B2DF5" w:rsidP="001B2D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 имеет право:</w:t>
      </w:r>
    </w:p>
    <w:p w:rsidR="001B2DF5" w:rsidRDefault="001B2DF5" w:rsidP="00176C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Давать рекомендации </w:t>
      </w:r>
      <w:r w:rsidRPr="0017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</w:t>
      </w:r>
      <w:r w:rsidR="00176C52" w:rsidRPr="00176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елениям и специалистам</w:t>
      </w:r>
      <w:r w:rsidR="00176C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76C52" w:rsidRPr="00176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76C52" w:rsidRPr="00176C52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76C52" w:rsidRPr="00176C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176C52" w:rsidRPr="00176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76C52" w:rsidRPr="00176C52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76C52" w:rsidRPr="00176C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6C52">
        <w:rPr>
          <w:rFonts w:ascii="Times New Roman" w:hAnsi="Times New Roman" w:cs="Times New Roman"/>
          <w:sz w:val="28"/>
          <w:szCs w:val="28"/>
        </w:rPr>
        <w:t>.</w:t>
      </w:r>
    </w:p>
    <w:p w:rsidR="001B2DF5" w:rsidRDefault="001B2DF5" w:rsidP="00176C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176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руководителей стр</w:t>
      </w:r>
      <w:r w:rsidR="00176C52" w:rsidRPr="00176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уктурных подразделений</w:t>
      </w:r>
      <w:r w:rsidRPr="0017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Заслушивать на своих заседаниях </w:t>
      </w:r>
      <w:r w:rsidRPr="0017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структурных подразделений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B2DF5" w:rsidRDefault="001B2DF5" w:rsidP="001B2D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ской Федерации и других архивных документов в государственных органах, органах местного самоуправления и организациях.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Информировать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 w:rsidR="00176C52" w:rsidRPr="00176C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176C52" w:rsidRPr="00176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C52" w:rsidRPr="00176C52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176C52" w:rsidRPr="00176C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6C52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относящимся к компетенции ЭК.</w:t>
      </w:r>
    </w:p>
    <w:p w:rsidR="001B2DF5" w:rsidRDefault="001B2DF5" w:rsidP="001B2DF5">
      <w:pPr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DF5" w:rsidRDefault="001B2DF5" w:rsidP="001B2DF5">
      <w:pPr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Организация работы ЭК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ЭК взаимодействует с соответствующей ЭПМК архивного учреждения, а также с архивным отделом администрации Дубовского муниципального района.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1B2DF5" w:rsidRDefault="001B2DF5" w:rsidP="001B2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Ведение делопроизводства ЭК возлагается на секретаря ЭК.</w:t>
      </w:r>
    </w:p>
    <w:p w:rsidR="001B2DF5" w:rsidRDefault="001B2DF5" w:rsidP="001B2DF5">
      <w:pPr>
        <w:spacing w:after="0" w:line="0" w:lineRule="auto"/>
        <w:ind w:left="-13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---</w:t>
      </w:r>
    </w:p>
    <w:p w:rsidR="001B2DF5" w:rsidRDefault="001B2DF5" w:rsidP="001B2DF5">
      <w:pPr>
        <w:spacing w:after="0" w:line="0" w:lineRule="auto"/>
        <w:ind w:left="-13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Полная версия этого текста находится на странице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http://archives.ru/documents/position/primernoe-pologenie-expert-comission.shtml</w:t>
        </w:r>
      </w:hyperlink>
    </w:p>
    <w:p w:rsidR="00176C52" w:rsidRDefault="001B2DF5" w:rsidP="00176C52">
      <w:pPr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br/>
      </w:r>
      <w:r w:rsidR="00176C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Секретарь ЭК </w:t>
      </w:r>
      <w:proofErr w:type="spellStart"/>
      <w:r w:rsidR="00176C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Усть-Погожинского</w:t>
      </w:r>
      <w:proofErr w:type="spellEnd"/>
      <w:r w:rsidR="00176C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B2DF5" w:rsidRDefault="00176C52" w:rsidP="00176C52">
      <w:pPr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поселения:</w:t>
      </w:r>
      <w:r w:rsidR="001B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Л.А. Петрухина</w:t>
      </w:r>
      <w:r w:rsidR="001B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1B2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1B2DF5" w:rsidRPr="001B2DF5" w:rsidRDefault="001B2DF5" w:rsidP="001B2D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CD7" w:rsidRDefault="002C7CD7" w:rsidP="002C7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7CD7" w:rsidSect="00F2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C7CD7"/>
    <w:rsid w:val="000E490F"/>
    <w:rsid w:val="000F192D"/>
    <w:rsid w:val="00176C52"/>
    <w:rsid w:val="001B2DF5"/>
    <w:rsid w:val="002C7CD7"/>
    <w:rsid w:val="002D0ECF"/>
    <w:rsid w:val="005B04E7"/>
    <w:rsid w:val="00823AC4"/>
    <w:rsid w:val="00C2132B"/>
    <w:rsid w:val="00CA1AE9"/>
    <w:rsid w:val="00E06FAB"/>
    <w:rsid w:val="00F2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E9C08-8F39-4E54-8FD5-8ACEE168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DF5"/>
    <w:rPr>
      <w:color w:val="0000FF"/>
      <w:u w:val="single"/>
    </w:rPr>
  </w:style>
  <w:style w:type="paragraph" w:customStyle="1" w:styleId="Style3">
    <w:name w:val="Style3"/>
    <w:basedOn w:val="a"/>
    <w:rsid w:val="001B2DF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B2DF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chives.ru/documents/position/primernoe-pologenie-expert-comissi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glbuh</cp:lastModifiedBy>
  <cp:revision>9</cp:revision>
  <cp:lastPrinted>2019-04-09T09:20:00Z</cp:lastPrinted>
  <dcterms:created xsi:type="dcterms:W3CDTF">2016-03-17T12:17:00Z</dcterms:created>
  <dcterms:modified xsi:type="dcterms:W3CDTF">2019-04-09T09:20:00Z</dcterms:modified>
</cp:coreProperties>
</file>