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D6" w:rsidRPr="00936EB3" w:rsidRDefault="001357D6" w:rsidP="00C14168">
      <w:pPr>
        <w:pStyle w:val="1"/>
        <w:rPr>
          <w:i/>
          <w:iCs/>
          <w:sz w:val="28"/>
          <w:szCs w:val="28"/>
        </w:rPr>
      </w:pPr>
      <w:r w:rsidRPr="00936EB3">
        <w:rPr>
          <w:i/>
          <w:iCs/>
          <w:sz w:val="28"/>
          <w:szCs w:val="28"/>
        </w:rPr>
        <w:t xml:space="preserve">                                    </w:t>
      </w:r>
    </w:p>
    <w:p w:rsidR="001357D6" w:rsidRPr="000540D9" w:rsidRDefault="001357D6" w:rsidP="00C14168">
      <w:pPr>
        <w:pStyle w:val="3"/>
        <w:rPr>
          <w:rFonts w:ascii="Arial" w:hAnsi="Arial" w:cs="Arial"/>
          <w:sz w:val="24"/>
          <w:szCs w:val="24"/>
        </w:rPr>
      </w:pPr>
      <w:bookmarkStart w:id="0" w:name="_GoBack"/>
      <w:r w:rsidRPr="000540D9">
        <w:rPr>
          <w:rFonts w:ascii="Arial" w:hAnsi="Arial" w:cs="Arial"/>
          <w:sz w:val="24"/>
          <w:szCs w:val="24"/>
        </w:rPr>
        <w:t>Администрация Усть-Погожинского сельского поселения</w:t>
      </w:r>
    </w:p>
    <w:p w:rsidR="001357D6" w:rsidRPr="000540D9" w:rsidRDefault="001357D6" w:rsidP="00C14168">
      <w:pPr>
        <w:pStyle w:val="3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Дубовского муниципального района</w:t>
      </w:r>
    </w:p>
    <w:p w:rsidR="001357D6" w:rsidRPr="000540D9" w:rsidRDefault="001357D6" w:rsidP="00C141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40D9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357D6" w:rsidRPr="000540D9" w:rsidRDefault="00871102" w:rsidP="00C141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40D9"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z-index:1" from="0,8.3pt" to="495pt,8.3pt" o:allowincell="f" strokeweight="3.25pt"/>
        </w:pict>
      </w:r>
    </w:p>
    <w:p w:rsidR="001357D6" w:rsidRPr="000540D9" w:rsidRDefault="001357D6" w:rsidP="00C14168">
      <w:pPr>
        <w:pStyle w:val="ConsPlusTitle"/>
        <w:widowControl/>
        <w:jc w:val="center"/>
        <w:rPr>
          <w:sz w:val="24"/>
          <w:szCs w:val="24"/>
        </w:rPr>
      </w:pPr>
      <w:r w:rsidRPr="000540D9">
        <w:rPr>
          <w:sz w:val="24"/>
          <w:szCs w:val="24"/>
        </w:rPr>
        <w:t>ПОСТАНОВЛЕНИЕ</w:t>
      </w:r>
    </w:p>
    <w:p w:rsidR="001357D6" w:rsidRPr="000540D9" w:rsidRDefault="001357D6" w:rsidP="00C14168">
      <w:pPr>
        <w:pStyle w:val="ConsPlusTitle"/>
        <w:widowControl/>
        <w:jc w:val="center"/>
        <w:rPr>
          <w:sz w:val="24"/>
          <w:szCs w:val="24"/>
        </w:rPr>
      </w:pPr>
    </w:p>
    <w:p w:rsidR="001357D6" w:rsidRPr="000540D9" w:rsidRDefault="00862EF1" w:rsidP="005079A5">
      <w:pPr>
        <w:pStyle w:val="ConsPlusTitle"/>
        <w:widowControl/>
        <w:rPr>
          <w:sz w:val="24"/>
          <w:szCs w:val="24"/>
        </w:rPr>
      </w:pPr>
      <w:r w:rsidRPr="000540D9">
        <w:rPr>
          <w:sz w:val="24"/>
          <w:szCs w:val="24"/>
        </w:rPr>
        <w:t xml:space="preserve">от  </w:t>
      </w:r>
      <w:r w:rsidR="00936EB3" w:rsidRPr="000540D9">
        <w:rPr>
          <w:sz w:val="24"/>
          <w:szCs w:val="24"/>
        </w:rPr>
        <w:t>«</w:t>
      </w:r>
      <w:r w:rsidRPr="000540D9">
        <w:rPr>
          <w:sz w:val="24"/>
          <w:szCs w:val="24"/>
        </w:rPr>
        <w:t>18</w:t>
      </w:r>
      <w:r w:rsidR="00936EB3" w:rsidRPr="000540D9">
        <w:rPr>
          <w:sz w:val="24"/>
          <w:szCs w:val="24"/>
        </w:rPr>
        <w:t>» декабря 2019г.</w:t>
      </w:r>
      <w:r w:rsidR="001357D6" w:rsidRPr="000540D9">
        <w:rPr>
          <w:sz w:val="24"/>
          <w:szCs w:val="24"/>
        </w:rPr>
        <w:t xml:space="preserve">                                                                 </w:t>
      </w:r>
      <w:r w:rsidR="00936EB3" w:rsidRPr="000540D9">
        <w:rPr>
          <w:sz w:val="24"/>
          <w:szCs w:val="24"/>
        </w:rPr>
        <w:t xml:space="preserve">  </w:t>
      </w:r>
      <w:r w:rsidRPr="000540D9">
        <w:rPr>
          <w:sz w:val="24"/>
          <w:szCs w:val="24"/>
        </w:rPr>
        <w:t xml:space="preserve">№ </w:t>
      </w:r>
      <w:r w:rsidR="001357D6" w:rsidRPr="000540D9">
        <w:rPr>
          <w:sz w:val="24"/>
          <w:szCs w:val="24"/>
        </w:rPr>
        <w:t xml:space="preserve">  </w:t>
      </w:r>
      <w:r w:rsidR="005B636B" w:rsidRPr="000540D9">
        <w:rPr>
          <w:sz w:val="24"/>
          <w:szCs w:val="24"/>
        </w:rPr>
        <w:t>62</w:t>
      </w:r>
      <w:r w:rsidR="001357D6" w:rsidRPr="000540D9">
        <w:rPr>
          <w:sz w:val="24"/>
          <w:szCs w:val="24"/>
        </w:rPr>
        <w:t xml:space="preserve">   </w:t>
      </w:r>
    </w:p>
    <w:p w:rsidR="001357D6" w:rsidRPr="000540D9" w:rsidRDefault="001357D6" w:rsidP="001876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1357D6" w:rsidRPr="000540D9" w:rsidRDefault="001357D6" w:rsidP="001876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540D9">
        <w:rPr>
          <w:rFonts w:ascii="Arial" w:hAnsi="Arial" w:cs="Arial"/>
          <w:b/>
          <w:bCs/>
          <w:color w:val="000000"/>
          <w:sz w:val="24"/>
          <w:szCs w:val="24"/>
        </w:rPr>
        <w:t>Об утвержден</w:t>
      </w:r>
      <w:r w:rsidR="00B00856" w:rsidRPr="000540D9">
        <w:rPr>
          <w:rFonts w:ascii="Arial" w:hAnsi="Arial" w:cs="Arial"/>
          <w:b/>
          <w:bCs/>
          <w:color w:val="000000"/>
          <w:sz w:val="24"/>
          <w:szCs w:val="24"/>
        </w:rPr>
        <w:t>ии Порядка осуществления ведомственного контроля за соблюдением законодательства РФ и иных нормативных актов о контрактной системе в сфере закупок в отношении подведомственных им заказчиков</w:t>
      </w:r>
    </w:p>
    <w:p w:rsidR="001357D6" w:rsidRPr="000540D9" w:rsidRDefault="001357D6" w:rsidP="0018763C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1357D6" w:rsidRPr="000540D9" w:rsidRDefault="00936EB3" w:rsidP="00187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40D9">
        <w:rPr>
          <w:rFonts w:ascii="Arial" w:hAnsi="Arial" w:cs="Arial"/>
          <w:color w:val="000000"/>
          <w:sz w:val="24"/>
          <w:szCs w:val="24"/>
        </w:rPr>
        <w:t xml:space="preserve">   </w:t>
      </w:r>
      <w:r w:rsidR="001357D6" w:rsidRPr="000540D9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</w:t>
      </w:r>
      <w:r w:rsidR="00B00856" w:rsidRPr="000540D9">
        <w:rPr>
          <w:rFonts w:ascii="Arial" w:hAnsi="Arial" w:cs="Arial"/>
          <w:color w:val="000000"/>
          <w:sz w:val="24"/>
          <w:szCs w:val="24"/>
        </w:rPr>
        <w:t>100</w:t>
      </w:r>
      <w:r w:rsidR="001357D6" w:rsidRPr="000540D9">
        <w:rPr>
          <w:rFonts w:ascii="Arial" w:hAnsi="Arial" w:cs="Arial"/>
          <w:color w:val="000000"/>
          <w:sz w:val="24"/>
          <w:szCs w:val="24"/>
        </w:rPr>
        <w:t xml:space="preserve"> Федерального закона от 05.04.2013г. № 44-ФЗ «О контрактной системе в сфере закупок товаров, услуг для обеспечения государственных и муниц</w:t>
      </w:r>
      <w:r w:rsidR="00942C55" w:rsidRPr="000540D9">
        <w:rPr>
          <w:rFonts w:ascii="Arial" w:hAnsi="Arial" w:cs="Arial"/>
          <w:color w:val="000000"/>
          <w:sz w:val="24"/>
          <w:szCs w:val="24"/>
        </w:rPr>
        <w:t>ипальных нужд»</w:t>
      </w:r>
      <w:r w:rsidRPr="000540D9">
        <w:rPr>
          <w:rFonts w:ascii="Arial" w:hAnsi="Arial" w:cs="Arial"/>
          <w:color w:val="000000"/>
          <w:sz w:val="24"/>
          <w:szCs w:val="24"/>
        </w:rPr>
        <w:t>,</w:t>
      </w:r>
      <w:r w:rsidR="001357D6" w:rsidRPr="000540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57D6" w:rsidRPr="000540D9" w:rsidRDefault="001357D6" w:rsidP="00187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0540D9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42C55" w:rsidRPr="000540D9" w:rsidRDefault="00936EB3" w:rsidP="00936E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0D9">
        <w:rPr>
          <w:rFonts w:ascii="Arial" w:eastAsia="Arial Unicode MS" w:hAnsi="Arial" w:cs="Arial"/>
          <w:b/>
          <w:bCs/>
          <w:sz w:val="24"/>
          <w:szCs w:val="24"/>
        </w:rPr>
        <w:t>ПОСТАНОВЛЯЮ:</w:t>
      </w:r>
    </w:p>
    <w:p w:rsidR="00805880" w:rsidRPr="000540D9" w:rsidRDefault="00805880" w:rsidP="00936E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1. Утвердить прилагаемый Порядок осуществления ведомст</w:t>
      </w:r>
      <w:r w:rsidR="002F2A84" w:rsidRPr="000540D9">
        <w:rPr>
          <w:rFonts w:ascii="Arial" w:hAnsi="Arial" w:cs="Arial"/>
          <w:sz w:val="24"/>
          <w:szCs w:val="24"/>
        </w:rPr>
        <w:t xml:space="preserve">венного контроля </w:t>
      </w:r>
      <w:r w:rsidRPr="000540D9">
        <w:rPr>
          <w:rFonts w:ascii="Arial" w:hAnsi="Arial" w:cs="Arial"/>
          <w:sz w:val="24"/>
          <w:szCs w:val="24"/>
        </w:rPr>
        <w:t>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805880" w:rsidRPr="000540D9" w:rsidRDefault="00805880" w:rsidP="00936E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2. Разместить настоящее постановление </w:t>
      </w:r>
      <w:r w:rsidR="002F2A84" w:rsidRPr="000540D9">
        <w:rPr>
          <w:rFonts w:ascii="Arial" w:hAnsi="Arial" w:cs="Arial"/>
          <w:sz w:val="24"/>
          <w:szCs w:val="24"/>
        </w:rPr>
        <w:t xml:space="preserve">на </w:t>
      </w:r>
      <w:r w:rsidR="00936EB3" w:rsidRPr="000540D9">
        <w:rPr>
          <w:rFonts w:ascii="Arial" w:hAnsi="Arial" w:cs="Arial"/>
          <w:sz w:val="24"/>
          <w:szCs w:val="24"/>
        </w:rPr>
        <w:t xml:space="preserve">официальном сайте </w:t>
      </w:r>
      <w:r w:rsidR="002F2A84" w:rsidRPr="000540D9">
        <w:rPr>
          <w:rFonts w:ascii="Arial" w:hAnsi="Arial" w:cs="Arial"/>
          <w:sz w:val="24"/>
          <w:szCs w:val="24"/>
        </w:rPr>
        <w:t xml:space="preserve">Усть-Погожинского </w:t>
      </w:r>
      <w:r w:rsidRPr="000540D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05880" w:rsidRPr="000540D9" w:rsidRDefault="00805880" w:rsidP="00936E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:rsidR="00805880" w:rsidRPr="000540D9" w:rsidRDefault="00805880" w:rsidP="00936E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</w:t>
      </w:r>
    </w:p>
    <w:p w:rsidR="002F2A84" w:rsidRPr="000540D9" w:rsidRDefault="00805880" w:rsidP="00936E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Глава</w:t>
      </w:r>
      <w:r w:rsidR="00936EB3" w:rsidRPr="000540D9">
        <w:rPr>
          <w:rFonts w:ascii="Arial" w:hAnsi="Arial" w:cs="Arial"/>
          <w:sz w:val="24"/>
          <w:szCs w:val="24"/>
        </w:rPr>
        <w:t xml:space="preserve"> </w:t>
      </w:r>
      <w:r w:rsidR="002F2A84" w:rsidRPr="000540D9">
        <w:rPr>
          <w:rFonts w:ascii="Arial" w:hAnsi="Arial" w:cs="Arial"/>
          <w:sz w:val="24"/>
          <w:szCs w:val="24"/>
        </w:rPr>
        <w:t>Усть-Погожинского</w:t>
      </w:r>
    </w:p>
    <w:p w:rsidR="005B636B" w:rsidRPr="000540D9" w:rsidRDefault="00805880" w:rsidP="00936E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сельского поселения </w:t>
      </w:r>
      <w:r w:rsidR="002F2A84" w:rsidRPr="000540D9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B636B" w:rsidRPr="000540D9">
        <w:rPr>
          <w:rFonts w:ascii="Arial" w:hAnsi="Arial" w:cs="Arial"/>
          <w:sz w:val="24"/>
          <w:szCs w:val="24"/>
        </w:rPr>
        <w:t xml:space="preserve">                  Э.А.</w:t>
      </w:r>
      <w:r w:rsidR="00936EB3" w:rsidRPr="000540D9">
        <w:rPr>
          <w:rFonts w:ascii="Arial" w:hAnsi="Arial" w:cs="Arial"/>
          <w:sz w:val="24"/>
          <w:szCs w:val="24"/>
        </w:rPr>
        <w:t xml:space="preserve"> </w:t>
      </w:r>
      <w:r w:rsidR="005B636B" w:rsidRPr="000540D9">
        <w:rPr>
          <w:rFonts w:ascii="Arial" w:hAnsi="Arial" w:cs="Arial"/>
          <w:sz w:val="24"/>
          <w:szCs w:val="24"/>
        </w:rPr>
        <w:t xml:space="preserve">Сулейманов      </w:t>
      </w:r>
    </w:p>
    <w:p w:rsidR="005B636B" w:rsidRPr="000540D9" w:rsidRDefault="005B636B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636B" w:rsidRPr="000540D9" w:rsidRDefault="005B636B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636B" w:rsidRPr="000540D9" w:rsidRDefault="005B636B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636B" w:rsidRPr="000540D9" w:rsidRDefault="005B636B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636B" w:rsidRPr="000540D9" w:rsidRDefault="005B636B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36EB3" w:rsidRPr="000540D9" w:rsidRDefault="00936EB3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36EB3" w:rsidRPr="000540D9" w:rsidRDefault="00936EB3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36EB3" w:rsidRPr="000540D9" w:rsidRDefault="00936EB3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36EB3" w:rsidRPr="000540D9" w:rsidRDefault="00936EB3" w:rsidP="0080588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B636B" w:rsidRPr="000540D9" w:rsidRDefault="005B636B" w:rsidP="00936E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05880" w:rsidRPr="000540D9">
        <w:rPr>
          <w:rFonts w:ascii="Arial" w:hAnsi="Arial" w:cs="Arial"/>
          <w:sz w:val="24"/>
          <w:szCs w:val="24"/>
        </w:rPr>
        <w:t>Приложение</w:t>
      </w:r>
    </w:p>
    <w:p w:rsidR="005B636B" w:rsidRPr="000540D9" w:rsidRDefault="005B636B" w:rsidP="00936E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36EB3" w:rsidRPr="000540D9">
        <w:rPr>
          <w:rFonts w:ascii="Arial" w:hAnsi="Arial" w:cs="Arial"/>
          <w:sz w:val="24"/>
          <w:szCs w:val="24"/>
        </w:rPr>
        <w:t xml:space="preserve">       </w:t>
      </w:r>
      <w:r w:rsidR="00805880" w:rsidRPr="000540D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B636B" w:rsidRPr="000540D9" w:rsidRDefault="005B636B" w:rsidP="00936E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                                     </w:t>
      </w:r>
      <w:r w:rsidR="00936EB3" w:rsidRPr="000540D9">
        <w:rPr>
          <w:rFonts w:ascii="Arial" w:hAnsi="Arial" w:cs="Arial"/>
          <w:sz w:val="24"/>
          <w:szCs w:val="24"/>
        </w:rPr>
        <w:t xml:space="preserve">                       </w:t>
      </w:r>
      <w:r w:rsidRPr="000540D9">
        <w:rPr>
          <w:rFonts w:ascii="Arial" w:hAnsi="Arial" w:cs="Arial"/>
          <w:sz w:val="24"/>
          <w:szCs w:val="24"/>
        </w:rPr>
        <w:t>Усть-Погожинского</w:t>
      </w:r>
      <w:r w:rsidR="00805880" w:rsidRPr="000540D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05880" w:rsidRPr="000540D9" w:rsidRDefault="005B636B" w:rsidP="00936E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36EB3" w:rsidRPr="000540D9">
        <w:rPr>
          <w:rFonts w:ascii="Arial" w:hAnsi="Arial" w:cs="Arial"/>
          <w:sz w:val="24"/>
          <w:szCs w:val="24"/>
        </w:rPr>
        <w:t xml:space="preserve">                              </w:t>
      </w:r>
      <w:r w:rsidRPr="000540D9">
        <w:rPr>
          <w:rFonts w:ascii="Arial" w:hAnsi="Arial" w:cs="Arial"/>
          <w:sz w:val="24"/>
          <w:szCs w:val="24"/>
        </w:rPr>
        <w:t>№ 62 от 18.12.2019</w:t>
      </w:r>
      <w:r w:rsidR="00805880" w:rsidRPr="000540D9">
        <w:rPr>
          <w:rFonts w:ascii="Arial" w:hAnsi="Arial" w:cs="Arial"/>
          <w:sz w:val="24"/>
          <w:szCs w:val="24"/>
        </w:rPr>
        <w:t>г</w:t>
      </w:r>
    </w:p>
    <w:p w:rsidR="00805880" w:rsidRPr="000540D9" w:rsidRDefault="00805880" w:rsidP="00936EB3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</w:t>
      </w:r>
    </w:p>
    <w:p w:rsidR="00805880" w:rsidRPr="000540D9" w:rsidRDefault="00805880" w:rsidP="00936EB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40D9">
        <w:rPr>
          <w:rFonts w:ascii="Arial" w:hAnsi="Arial" w:cs="Arial"/>
          <w:b/>
          <w:sz w:val="24"/>
          <w:szCs w:val="24"/>
        </w:rPr>
        <w:lastRenderedPageBreak/>
        <w:t>Порядок осуществления ведомственного контроля за соблюдением законодательства РФ и иных нормативных правовых актов о контрактной системе в сфере закупок в отношении подведомственных им заказчиков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1. Настоящий Порядок устанавливают порядок осуществления администрацией </w:t>
      </w:r>
      <w:r w:rsidR="005B636B" w:rsidRPr="000540D9">
        <w:rPr>
          <w:rFonts w:ascii="Arial" w:hAnsi="Arial" w:cs="Arial"/>
          <w:sz w:val="24"/>
          <w:szCs w:val="24"/>
        </w:rPr>
        <w:t>Усть-Погожинского</w:t>
      </w:r>
      <w:r w:rsidRPr="000540D9">
        <w:rPr>
          <w:rFonts w:ascii="Arial" w:hAnsi="Arial" w:cs="Arial"/>
          <w:sz w:val="24"/>
          <w:szCs w:val="24"/>
        </w:rPr>
        <w:t xml:space="preserve"> сельского поселения (далее –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3. При осуществлении ведомственного контроля орган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б) соблюдения требований к обоснованию закупок и обоснованности закупок;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в) соблюдения требований о нормировании в сфере закупок;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</w:t>
      </w:r>
      <w:r w:rsidR="00936EB3" w:rsidRPr="000540D9">
        <w:rPr>
          <w:rFonts w:ascii="Arial" w:hAnsi="Arial" w:cs="Arial"/>
          <w:sz w:val="24"/>
          <w:szCs w:val="24"/>
        </w:rPr>
        <w:t xml:space="preserve">я осуществления данных закупок, </w:t>
      </w:r>
      <w:r w:rsidRPr="000540D9">
        <w:rPr>
          <w:rFonts w:ascii="Arial" w:hAnsi="Arial" w:cs="Arial"/>
          <w:sz w:val="24"/>
          <w:szCs w:val="24"/>
        </w:rPr>
        <w:t>содержащейся:</w:t>
      </w:r>
    </w:p>
    <w:p w:rsidR="00805880" w:rsidRPr="000540D9" w:rsidRDefault="00936EB3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 планах-графиках</w:t>
      </w:r>
      <w:r w:rsidR="00805880" w:rsidRPr="000540D9">
        <w:rPr>
          <w:rFonts w:ascii="Arial" w:hAnsi="Arial" w:cs="Arial"/>
          <w:sz w:val="24"/>
          <w:szCs w:val="24"/>
        </w:rPr>
        <w:t xml:space="preserve"> - информации, содержащейся в планах закупок;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 протоколах определения поставщиков</w:t>
      </w:r>
      <w:r w:rsidR="00936EB3" w:rsidRPr="000540D9">
        <w:rPr>
          <w:rFonts w:ascii="Arial" w:hAnsi="Arial" w:cs="Arial"/>
          <w:sz w:val="24"/>
          <w:szCs w:val="24"/>
        </w:rPr>
        <w:t xml:space="preserve"> (подрядчиков, исполнителей) - </w:t>
      </w:r>
      <w:r w:rsidRPr="000540D9">
        <w:rPr>
          <w:rFonts w:ascii="Arial" w:hAnsi="Arial" w:cs="Arial"/>
          <w:sz w:val="24"/>
          <w:szCs w:val="24"/>
        </w:rPr>
        <w:t>информации, содержащейся в документации о закупках;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 условиях проектов контрактов, направляемых участникам закупок, с</w:t>
      </w:r>
      <w:r w:rsidR="00936EB3" w:rsidRPr="000540D9">
        <w:rPr>
          <w:rFonts w:ascii="Arial" w:hAnsi="Arial" w:cs="Arial"/>
          <w:sz w:val="24"/>
          <w:szCs w:val="24"/>
        </w:rPr>
        <w:t xml:space="preserve"> которыми заключаются контракты</w:t>
      </w:r>
      <w:r w:rsidRPr="000540D9">
        <w:rPr>
          <w:rFonts w:ascii="Arial" w:hAnsi="Arial" w:cs="Arial"/>
          <w:sz w:val="24"/>
          <w:szCs w:val="24"/>
        </w:rPr>
        <w:t xml:space="preserve"> - информации, содержащейся в протоколах определения поставщиков (подрядчиков, исполнителей);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 реестре контрактов</w:t>
      </w:r>
      <w:r w:rsidR="00936EB3" w:rsidRPr="000540D9">
        <w:rPr>
          <w:rFonts w:ascii="Arial" w:hAnsi="Arial" w:cs="Arial"/>
          <w:sz w:val="24"/>
          <w:szCs w:val="24"/>
        </w:rPr>
        <w:t>, заключенных заказчиками</w:t>
      </w:r>
      <w:r w:rsidRPr="000540D9">
        <w:rPr>
          <w:rFonts w:ascii="Arial" w:hAnsi="Arial" w:cs="Arial"/>
          <w:sz w:val="24"/>
          <w:szCs w:val="24"/>
        </w:rPr>
        <w:t xml:space="preserve"> - условиям контрактов;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6. Ведомственный контроль осуществляется путем проведения выездных или документарных мероприятий ведомственного контроля. Документарная проверка проводится по месту нахождения органа ведомственного контроля. Выездная проверка проводится по месту нахождения подведомственного заказчика.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7. В зависимости от основания проведения проводятся плановые и внеплановые проверки.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8.Плановые проверки проводятся не чаще чем один раз в год.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Плановые проверки проводятся на основании ежегодного плана проведения проверок, утверждаемого руководителем органа ведомственного контроля в срок до 20 ноября года, предшествующего году проведения плановых проверок.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9. Основанием для включения плановой проверки в ежегодный план проведения плановых проверок является истечение одного года со дня: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lastRenderedPageBreak/>
        <w:t>1)</w:t>
      </w:r>
      <w:r w:rsidR="00936EB3" w:rsidRPr="000540D9">
        <w:rPr>
          <w:rFonts w:ascii="Arial" w:hAnsi="Arial" w:cs="Arial"/>
          <w:sz w:val="24"/>
          <w:szCs w:val="24"/>
        </w:rPr>
        <w:t xml:space="preserve"> </w:t>
      </w:r>
      <w:r w:rsidRPr="000540D9">
        <w:rPr>
          <w:rFonts w:ascii="Arial" w:hAnsi="Arial" w:cs="Arial"/>
          <w:sz w:val="24"/>
          <w:szCs w:val="24"/>
        </w:rPr>
        <w:t xml:space="preserve">государственной регистрации подведомственного заказчика;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2) окончания проведения последней плановой проверки подведомственного заказчика.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10. Ежегодный план проведения проверок размещается на официальном сайте органа ведомственного контроля в информационно-телекоммуникационной сети «Интернет» в срок до 1 декабря года, предшествующего году проведения плановых проверок.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11. Орган ведомственного контроля издает правовой акт о проведении плановой проверки подведомственного заказчика не позднее, чем за семь рабочих дней до начала её проведения.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12. О проведении плановой проверки подведомственный заказчик уведомляется не позднее чем за три рабочих дня до начала ее проведения посредством направления правового акта органа ведомственного контроля о проведении плановой проверки заказным почтовым отправлением с уведомлением о вручении, либо иным доступным способом. Уведомление должно содержать следующую информацию: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а) наименование заказчика, которому адресовано уведомление;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в) вид мероприятия ведомственного контроля (выездное или документарное);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г) дата начала и дата окончания проведения мероприятия ведомственного контроля;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д) перечень должностных лиц, уполномоченных на осуществление мероприятия ведомственного контроля;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13.</w:t>
      </w:r>
      <w:r w:rsidR="00936EB3" w:rsidRPr="000540D9">
        <w:rPr>
          <w:rFonts w:ascii="Arial" w:hAnsi="Arial" w:cs="Arial"/>
          <w:sz w:val="24"/>
          <w:szCs w:val="24"/>
        </w:rPr>
        <w:t xml:space="preserve"> </w:t>
      </w:r>
      <w:r w:rsidRPr="000540D9">
        <w:rPr>
          <w:rFonts w:ascii="Arial" w:hAnsi="Arial" w:cs="Arial"/>
          <w:sz w:val="24"/>
          <w:szCs w:val="24"/>
        </w:rPr>
        <w:t xml:space="preserve">Основанием для проведения внеплановой проверки является: </w:t>
      </w:r>
    </w:p>
    <w:p w:rsidR="00936EB3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1) истечение срока исполнения подведомственным заказчиком ранее выданного предписания об устранении выявленного нарушения обязательных требований законодательства Российской Федерации и иных нормативных правовых актов Российской Федерации о контрактной системе в сфере закупок;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2) распоряжение руководителя органа ведомственного контроля изданное в соответствии и на основании требования прокурора о проведении внеплановой проверки в рамках надзора за исполнением законов Российской Федерации;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lastRenderedPageBreak/>
        <w:t xml:space="preserve">3) поступление в органы ведомственного контроля обращений и (или) заявлений граждан, в том числе индивидуальных предпринимателей, юридических лиц, из средств массовой информации о нарушениях законодательства Российской Федерации и иных нормативных правовых актов о контрактной системе в сфере закупок, подведомственными заказчиками.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Обращения (заявления), не позволяющие установить лицо, обратившееся в орган ведомственного контроля, не могут служить основанием для проведения внеплановых проверок.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14. При наличии основания для проведения внеплановой проверки орган ведомственного контроля уведомляет о проведении внеплановой проверки не позднее чем за семь рабочих дней до начала её проведения. 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15. О проведении внеплановой проверки подведомственный заказчик уведомляется не позднее, чем за три рабочих дня до начала ее проведения посредством направления правового акта органа ведомственного контроля о проведении внеплановой проверки заказным почтовым отправлением с уведомлением о вручении, либо иным доступным способом.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16.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17. Мероприятия ведомственного контроля проводятся 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18.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19.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lastRenderedPageBreak/>
        <w:t>20.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21.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805880" w:rsidRPr="000540D9" w:rsidRDefault="00805880" w:rsidP="00936E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22. Материалы по результатам мероприятий ведомственного контроля, в том числе план устранения выявленных нарушений, указанный в пункте 20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</w:t>
      </w:r>
    </w:p>
    <w:p w:rsidR="005B636B" w:rsidRPr="000540D9" w:rsidRDefault="00942C55" w:rsidP="005B63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Глава</w:t>
      </w:r>
      <w:r w:rsidR="00936EB3" w:rsidRPr="000540D9">
        <w:rPr>
          <w:rFonts w:ascii="Arial" w:hAnsi="Arial" w:cs="Arial"/>
          <w:sz w:val="24"/>
          <w:szCs w:val="24"/>
        </w:rPr>
        <w:t xml:space="preserve"> </w:t>
      </w:r>
      <w:r w:rsidR="005B636B" w:rsidRPr="000540D9">
        <w:rPr>
          <w:rFonts w:ascii="Arial" w:hAnsi="Arial" w:cs="Arial"/>
          <w:sz w:val="24"/>
          <w:szCs w:val="24"/>
        </w:rPr>
        <w:t>Усть-Погожинского</w:t>
      </w:r>
    </w:p>
    <w:p w:rsidR="00942C55" w:rsidRPr="000540D9" w:rsidRDefault="00942C55" w:rsidP="005B63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>сельского поселения</w:t>
      </w:r>
      <w:r w:rsidR="00936EB3" w:rsidRPr="000540D9">
        <w:rPr>
          <w:rFonts w:ascii="Arial" w:hAnsi="Arial" w:cs="Arial"/>
          <w:sz w:val="24"/>
          <w:szCs w:val="24"/>
        </w:rPr>
        <w:t>:</w:t>
      </w:r>
      <w:r w:rsidRPr="000540D9">
        <w:rPr>
          <w:rFonts w:ascii="Arial" w:hAnsi="Arial" w:cs="Arial"/>
          <w:sz w:val="24"/>
          <w:szCs w:val="24"/>
        </w:rPr>
        <w:t xml:space="preserve"> </w:t>
      </w:r>
      <w:r w:rsidR="005B636B" w:rsidRPr="000540D9">
        <w:rPr>
          <w:rFonts w:ascii="Arial" w:hAnsi="Arial" w:cs="Arial"/>
          <w:sz w:val="24"/>
          <w:szCs w:val="24"/>
        </w:rPr>
        <w:t xml:space="preserve">                                                      Э.А.Сулейманов</w:t>
      </w: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2C55" w:rsidRPr="000540D9" w:rsidRDefault="00942C55" w:rsidP="00942C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0D9">
        <w:rPr>
          <w:rFonts w:ascii="Arial" w:hAnsi="Arial" w:cs="Arial"/>
          <w:sz w:val="24"/>
          <w:szCs w:val="24"/>
        </w:rPr>
        <w:t xml:space="preserve"> </w:t>
      </w:r>
    </w:p>
    <w:p w:rsidR="00B6302C" w:rsidRPr="000540D9" w:rsidRDefault="00B6302C" w:rsidP="00B630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302C" w:rsidRPr="000540D9" w:rsidRDefault="00B6302C" w:rsidP="00B630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302C" w:rsidRPr="000540D9" w:rsidRDefault="00B6302C" w:rsidP="00B630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2EF1" w:rsidRPr="000540D9" w:rsidRDefault="00862EF1" w:rsidP="005B6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57D6" w:rsidRPr="000540D9" w:rsidRDefault="001357D6" w:rsidP="001876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7D6" w:rsidRPr="000540D9" w:rsidRDefault="001357D6" w:rsidP="0018763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357D6" w:rsidRPr="000540D9" w:rsidRDefault="001357D6" w:rsidP="001876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:rsidR="001357D6" w:rsidRPr="000540D9" w:rsidRDefault="001357D6" w:rsidP="001876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bookmarkEnd w:id="0"/>
    <w:p w:rsidR="001357D6" w:rsidRPr="000540D9" w:rsidRDefault="001357D6" w:rsidP="0018763C">
      <w:pPr>
        <w:tabs>
          <w:tab w:val="left" w:pos="3225"/>
        </w:tabs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1357D6" w:rsidRPr="000540D9" w:rsidSect="009B1C7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02" w:rsidRDefault="00871102" w:rsidP="0031242C">
      <w:pPr>
        <w:spacing w:after="0" w:line="240" w:lineRule="auto"/>
      </w:pPr>
      <w:r>
        <w:separator/>
      </w:r>
    </w:p>
  </w:endnote>
  <w:endnote w:type="continuationSeparator" w:id="0">
    <w:p w:rsidR="00871102" w:rsidRDefault="00871102" w:rsidP="0031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02" w:rsidRDefault="00871102" w:rsidP="0031242C">
      <w:pPr>
        <w:spacing w:after="0" w:line="240" w:lineRule="auto"/>
      </w:pPr>
      <w:r>
        <w:separator/>
      </w:r>
    </w:p>
  </w:footnote>
  <w:footnote w:type="continuationSeparator" w:id="0">
    <w:p w:rsidR="00871102" w:rsidRDefault="00871102" w:rsidP="0031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37A"/>
    <w:multiLevelType w:val="multilevel"/>
    <w:tmpl w:val="FFB43A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B28C3"/>
    <w:multiLevelType w:val="multilevel"/>
    <w:tmpl w:val="E19CB21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8636748"/>
    <w:multiLevelType w:val="multilevel"/>
    <w:tmpl w:val="B9FEDF8C"/>
    <w:lvl w:ilvl="0">
      <w:start w:val="1"/>
      <w:numFmt w:val="decimal"/>
      <w:lvlText w:val="%1."/>
      <w:lvlJc w:val="left"/>
      <w:pPr>
        <w:ind w:left="900" w:hanging="360"/>
      </w:pPr>
      <w:rPr>
        <w:rFonts w:eastAsia="Arial Unicode MS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BC7F16"/>
    <w:multiLevelType w:val="hybridMultilevel"/>
    <w:tmpl w:val="05BA2ED6"/>
    <w:lvl w:ilvl="0" w:tplc="27B49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70EE"/>
    <w:multiLevelType w:val="multilevel"/>
    <w:tmpl w:val="A55C3594"/>
    <w:lvl w:ilvl="0">
      <w:start w:val="1"/>
      <w:numFmt w:val="decimal"/>
      <w:lvlText w:val="3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223AB"/>
    <w:multiLevelType w:val="multilevel"/>
    <w:tmpl w:val="64523A7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543AA"/>
    <w:multiLevelType w:val="multilevel"/>
    <w:tmpl w:val="32787B8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E62C6"/>
    <w:multiLevelType w:val="multilevel"/>
    <w:tmpl w:val="0C00994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3653A1"/>
    <w:multiLevelType w:val="hybridMultilevel"/>
    <w:tmpl w:val="0D60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4E1"/>
    <w:multiLevelType w:val="multilevel"/>
    <w:tmpl w:val="8586CC0E"/>
    <w:lvl w:ilvl="0">
      <w:start w:val="1"/>
      <w:numFmt w:val="decimal"/>
      <w:lvlText w:val="3.1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85EC5"/>
    <w:multiLevelType w:val="multilevel"/>
    <w:tmpl w:val="098EDAC4"/>
    <w:lvl w:ilvl="0">
      <w:start w:val="5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F3199"/>
    <w:multiLevelType w:val="hybridMultilevel"/>
    <w:tmpl w:val="DE645E04"/>
    <w:lvl w:ilvl="0" w:tplc="2D86B2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2467F2"/>
    <w:multiLevelType w:val="multilevel"/>
    <w:tmpl w:val="18249E2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E81585"/>
    <w:multiLevelType w:val="multilevel"/>
    <w:tmpl w:val="18AA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A13072"/>
    <w:multiLevelType w:val="multilevel"/>
    <w:tmpl w:val="B9FEDF8C"/>
    <w:lvl w:ilvl="0">
      <w:start w:val="1"/>
      <w:numFmt w:val="decimal"/>
      <w:lvlText w:val="%1."/>
      <w:lvlJc w:val="left"/>
      <w:pPr>
        <w:ind w:left="900" w:hanging="360"/>
      </w:pPr>
      <w:rPr>
        <w:rFonts w:eastAsia="Arial Unicode MS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2FB85654"/>
    <w:multiLevelType w:val="multilevel"/>
    <w:tmpl w:val="B9FEDF8C"/>
    <w:lvl w:ilvl="0">
      <w:start w:val="1"/>
      <w:numFmt w:val="decimal"/>
      <w:lvlText w:val="%1."/>
      <w:lvlJc w:val="left"/>
      <w:pPr>
        <w:ind w:left="900" w:hanging="360"/>
      </w:pPr>
      <w:rPr>
        <w:rFonts w:eastAsia="Arial Unicode MS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30F01355"/>
    <w:multiLevelType w:val="multilevel"/>
    <w:tmpl w:val="93886B6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1AE2BCE"/>
    <w:multiLevelType w:val="multilevel"/>
    <w:tmpl w:val="570037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D533C"/>
    <w:multiLevelType w:val="multilevel"/>
    <w:tmpl w:val="722A42F4"/>
    <w:lvl w:ilvl="0">
      <w:start w:val="2"/>
      <w:numFmt w:val="decimal"/>
      <w:lvlText w:val="3.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02E7B"/>
    <w:multiLevelType w:val="hybridMultilevel"/>
    <w:tmpl w:val="FDC2A734"/>
    <w:lvl w:ilvl="0" w:tplc="F2E01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7BD5"/>
    <w:multiLevelType w:val="hybridMultilevel"/>
    <w:tmpl w:val="84C0379C"/>
    <w:lvl w:ilvl="0" w:tplc="641E6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4FC4"/>
    <w:multiLevelType w:val="multilevel"/>
    <w:tmpl w:val="729C2C08"/>
    <w:lvl w:ilvl="0">
      <w:start w:val="6"/>
      <w:numFmt w:val="decimal"/>
      <w:lvlText w:val="3.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7D1F95"/>
    <w:multiLevelType w:val="multilevel"/>
    <w:tmpl w:val="8334E0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6B41AF"/>
    <w:multiLevelType w:val="multilevel"/>
    <w:tmpl w:val="046AA270"/>
    <w:lvl w:ilvl="0">
      <w:start w:val="2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DC150A"/>
    <w:multiLevelType w:val="multilevel"/>
    <w:tmpl w:val="B8F291A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4479"/>
    <w:multiLevelType w:val="multilevel"/>
    <w:tmpl w:val="1668000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9" w15:restartNumberingAfterBreak="0">
    <w:nsid w:val="669F2CEC"/>
    <w:multiLevelType w:val="hybridMultilevel"/>
    <w:tmpl w:val="88BE7AFC"/>
    <w:lvl w:ilvl="0" w:tplc="AF828C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6077D"/>
    <w:multiLevelType w:val="multilevel"/>
    <w:tmpl w:val="4C4460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9F24B9"/>
    <w:multiLevelType w:val="multilevel"/>
    <w:tmpl w:val="EF726E5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26624D"/>
    <w:multiLevelType w:val="multilevel"/>
    <w:tmpl w:val="6C4658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BC820B7"/>
    <w:multiLevelType w:val="multilevel"/>
    <w:tmpl w:val="6C4658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C747FEF"/>
    <w:multiLevelType w:val="multilevel"/>
    <w:tmpl w:val="EA56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6F043CFB"/>
    <w:multiLevelType w:val="hybridMultilevel"/>
    <w:tmpl w:val="9C421780"/>
    <w:lvl w:ilvl="0" w:tplc="21423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8809E5"/>
    <w:multiLevelType w:val="multilevel"/>
    <w:tmpl w:val="8076B4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  <w:color w:val="000000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bCs w:val="0"/>
        <w:color w:val="000000"/>
      </w:rPr>
    </w:lvl>
  </w:abstractNum>
  <w:abstractNum w:abstractNumId="37" w15:restartNumberingAfterBreak="0">
    <w:nsid w:val="77DE5EBD"/>
    <w:multiLevelType w:val="multilevel"/>
    <w:tmpl w:val="C012182E"/>
    <w:lvl w:ilvl="0">
      <w:start w:val="13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B50984"/>
    <w:multiLevelType w:val="hybridMultilevel"/>
    <w:tmpl w:val="0E8C722C"/>
    <w:lvl w:ilvl="0" w:tplc="6F00B68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667DA"/>
    <w:multiLevelType w:val="multilevel"/>
    <w:tmpl w:val="62B08BE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A33907"/>
    <w:multiLevelType w:val="multilevel"/>
    <w:tmpl w:val="F8707B88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E350F4B"/>
    <w:multiLevelType w:val="hybridMultilevel"/>
    <w:tmpl w:val="F820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33"/>
  </w:num>
  <w:num w:numId="10">
    <w:abstractNumId w:val="41"/>
  </w:num>
  <w:num w:numId="11">
    <w:abstractNumId w:val="32"/>
  </w:num>
  <w:num w:numId="12">
    <w:abstractNumId w:val="15"/>
  </w:num>
  <w:num w:numId="13">
    <w:abstractNumId w:val="14"/>
  </w:num>
  <w:num w:numId="14">
    <w:abstractNumId w:val="38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24"/>
  </w:num>
  <w:num w:numId="20">
    <w:abstractNumId w:val="6"/>
  </w:num>
  <w:num w:numId="21">
    <w:abstractNumId w:val="30"/>
  </w:num>
  <w:num w:numId="22">
    <w:abstractNumId w:val="37"/>
  </w:num>
  <w:num w:numId="23">
    <w:abstractNumId w:val="7"/>
  </w:num>
  <w:num w:numId="24">
    <w:abstractNumId w:val="12"/>
  </w:num>
  <w:num w:numId="25">
    <w:abstractNumId w:val="39"/>
  </w:num>
  <w:num w:numId="26">
    <w:abstractNumId w:val="25"/>
  </w:num>
  <w:num w:numId="27">
    <w:abstractNumId w:val="10"/>
  </w:num>
  <w:num w:numId="28">
    <w:abstractNumId w:val="4"/>
  </w:num>
  <w:num w:numId="29">
    <w:abstractNumId w:val="26"/>
  </w:num>
  <w:num w:numId="30">
    <w:abstractNumId w:val="20"/>
  </w:num>
  <w:num w:numId="31">
    <w:abstractNumId w:val="23"/>
  </w:num>
  <w:num w:numId="32">
    <w:abstractNumId w:val="18"/>
  </w:num>
  <w:num w:numId="33">
    <w:abstractNumId w:val="9"/>
  </w:num>
  <w:num w:numId="34">
    <w:abstractNumId w:val="0"/>
  </w:num>
  <w:num w:numId="35">
    <w:abstractNumId w:val="31"/>
  </w:num>
  <w:num w:numId="36">
    <w:abstractNumId w:val="1"/>
  </w:num>
  <w:num w:numId="37">
    <w:abstractNumId w:val="36"/>
  </w:num>
  <w:num w:numId="38">
    <w:abstractNumId w:val="16"/>
  </w:num>
  <w:num w:numId="39">
    <w:abstractNumId w:val="27"/>
  </w:num>
  <w:num w:numId="40">
    <w:abstractNumId w:val="40"/>
  </w:num>
  <w:num w:numId="41">
    <w:abstractNumId w:val="1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A4E"/>
    <w:rsid w:val="0000672D"/>
    <w:rsid w:val="00016282"/>
    <w:rsid w:val="00024621"/>
    <w:rsid w:val="00030187"/>
    <w:rsid w:val="00035EF7"/>
    <w:rsid w:val="00047B8B"/>
    <w:rsid w:val="000540D9"/>
    <w:rsid w:val="00067555"/>
    <w:rsid w:val="00076237"/>
    <w:rsid w:val="000A2B39"/>
    <w:rsid w:val="000B1E41"/>
    <w:rsid w:val="000B4DA8"/>
    <w:rsid w:val="000E316B"/>
    <w:rsid w:val="000F0ABE"/>
    <w:rsid w:val="00101DCF"/>
    <w:rsid w:val="00116D9B"/>
    <w:rsid w:val="00125AB6"/>
    <w:rsid w:val="00126F73"/>
    <w:rsid w:val="001301C4"/>
    <w:rsid w:val="00131387"/>
    <w:rsid w:val="001357D6"/>
    <w:rsid w:val="00143C27"/>
    <w:rsid w:val="00150729"/>
    <w:rsid w:val="001719CA"/>
    <w:rsid w:val="001753F5"/>
    <w:rsid w:val="0018763C"/>
    <w:rsid w:val="001A2FC4"/>
    <w:rsid w:val="001A4454"/>
    <w:rsid w:val="001A4FCA"/>
    <w:rsid w:val="001B6565"/>
    <w:rsid w:val="001D500A"/>
    <w:rsid w:val="001D60B8"/>
    <w:rsid w:val="001F25E1"/>
    <w:rsid w:val="001F2904"/>
    <w:rsid w:val="00204038"/>
    <w:rsid w:val="00212292"/>
    <w:rsid w:val="002169B0"/>
    <w:rsid w:val="00222F9C"/>
    <w:rsid w:val="002465F8"/>
    <w:rsid w:val="00262CC5"/>
    <w:rsid w:val="002656C9"/>
    <w:rsid w:val="002A0B66"/>
    <w:rsid w:val="002B4E6C"/>
    <w:rsid w:val="002C749D"/>
    <w:rsid w:val="002D2FCF"/>
    <w:rsid w:val="002D3121"/>
    <w:rsid w:val="002D758C"/>
    <w:rsid w:val="002E53DC"/>
    <w:rsid w:val="002F2A84"/>
    <w:rsid w:val="002F38A6"/>
    <w:rsid w:val="002F40EC"/>
    <w:rsid w:val="003050AF"/>
    <w:rsid w:val="00311742"/>
    <w:rsid w:val="0031242C"/>
    <w:rsid w:val="00320315"/>
    <w:rsid w:val="00353EC4"/>
    <w:rsid w:val="00354235"/>
    <w:rsid w:val="00361429"/>
    <w:rsid w:val="00385764"/>
    <w:rsid w:val="003858EC"/>
    <w:rsid w:val="003A4610"/>
    <w:rsid w:val="003C01FE"/>
    <w:rsid w:val="003C2639"/>
    <w:rsid w:val="003D71BD"/>
    <w:rsid w:val="003E03BF"/>
    <w:rsid w:val="003F4587"/>
    <w:rsid w:val="003F7722"/>
    <w:rsid w:val="004013EA"/>
    <w:rsid w:val="00402A80"/>
    <w:rsid w:val="0040630C"/>
    <w:rsid w:val="00415219"/>
    <w:rsid w:val="00416048"/>
    <w:rsid w:val="00420DCB"/>
    <w:rsid w:val="00426B28"/>
    <w:rsid w:val="00430DA1"/>
    <w:rsid w:val="00446EC2"/>
    <w:rsid w:val="004520F2"/>
    <w:rsid w:val="004550AA"/>
    <w:rsid w:val="00460933"/>
    <w:rsid w:val="00460ED4"/>
    <w:rsid w:val="00467DE7"/>
    <w:rsid w:val="00471013"/>
    <w:rsid w:val="00475194"/>
    <w:rsid w:val="00475442"/>
    <w:rsid w:val="00497EA7"/>
    <w:rsid w:val="004A735E"/>
    <w:rsid w:val="004B25A3"/>
    <w:rsid w:val="004B384F"/>
    <w:rsid w:val="004D4CE2"/>
    <w:rsid w:val="004D6766"/>
    <w:rsid w:val="004E123A"/>
    <w:rsid w:val="004E3CA4"/>
    <w:rsid w:val="004E580C"/>
    <w:rsid w:val="004F1FA4"/>
    <w:rsid w:val="005079A5"/>
    <w:rsid w:val="00511944"/>
    <w:rsid w:val="00512657"/>
    <w:rsid w:val="00517770"/>
    <w:rsid w:val="00517844"/>
    <w:rsid w:val="00545632"/>
    <w:rsid w:val="00551015"/>
    <w:rsid w:val="00553804"/>
    <w:rsid w:val="005556F7"/>
    <w:rsid w:val="00563780"/>
    <w:rsid w:val="0056665B"/>
    <w:rsid w:val="005740E9"/>
    <w:rsid w:val="005A351B"/>
    <w:rsid w:val="005B2562"/>
    <w:rsid w:val="005B636B"/>
    <w:rsid w:val="005D0E52"/>
    <w:rsid w:val="005D214E"/>
    <w:rsid w:val="005D7BBB"/>
    <w:rsid w:val="005F36F7"/>
    <w:rsid w:val="005F68FD"/>
    <w:rsid w:val="00617C55"/>
    <w:rsid w:val="006202A1"/>
    <w:rsid w:val="00630E6D"/>
    <w:rsid w:val="00632D56"/>
    <w:rsid w:val="00634F1D"/>
    <w:rsid w:val="0064312D"/>
    <w:rsid w:val="0064515D"/>
    <w:rsid w:val="00650861"/>
    <w:rsid w:val="006562B6"/>
    <w:rsid w:val="00656AC9"/>
    <w:rsid w:val="00661B25"/>
    <w:rsid w:val="0066791D"/>
    <w:rsid w:val="00670FFA"/>
    <w:rsid w:val="006770BA"/>
    <w:rsid w:val="006816B9"/>
    <w:rsid w:val="00684330"/>
    <w:rsid w:val="006952A2"/>
    <w:rsid w:val="00696EA6"/>
    <w:rsid w:val="006B5A1E"/>
    <w:rsid w:val="006B5B22"/>
    <w:rsid w:val="006B7433"/>
    <w:rsid w:val="006C1DA5"/>
    <w:rsid w:val="006C40E3"/>
    <w:rsid w:val="006D34DC"/>
    <w:rsid w:val="006D3F52"/>
    <w:rsid w:val="006E7FD3"/>
    <w:rsid w:val="006F23D0"/>
    <w:rsid w:val="00704B8D"/>
    <w:rsid w:val="00713F17"/>
    <w:rsid w:val="007402FC"/>
    <w:rsid w:val="00740A8B"/>
    <w:rsid w:val="007510A5"/>
    <w:rsid w:val="007624DA"/>
    <w:rsid w:val="007702BF"/>
    <w:rsid w:val="00780F1B"/>
    <w:rsid w:val="007A6368"/>
    <w:rsid w:val="007B3E81"/>
    <w:rsid w:val="007B5234"/>
    <w:rsid w:val="007C06C1"/>
    <w:rsid w:val="007D6D92"/>
    <w:rsid w:val="007D7D5B"/>
    <w:rsid w:val="007E1EE3"/>
    <w:rsid w:val="007F0B4B"/>
    <w:rsid w:val="007F3AD1"/>
    <w:rsid w:val="00805880"/>
    <w:rsid w:val="0081537D"/>
    <w:rsid w:val="00815745"/>
    <w:rsid w:val="0081667F"/>
    <w:rsid w:val="00821DF2"/>
    <w:rsid w:val="0082333D"/>
    <w:rsid w:val="008240EC"/>
    <w:rsid w:val="00836BEC"/>
    <w:rsid w:val="0084061E"/>
    <w:rsid w:val="008412A2"/>
    <w:rsid w:val="00846639"/>
    <w:rsid w:val="0086109E"/>
    <w:rsid w:val="008615CE"/>
    <w:rsid w:val="00862D2A"/>
    <w:rsid w:val="00862EF1"/>
    <w:rsid w:val="00871102"/>
    <w:rsid w:val="00875F10"/>
    <w:rsid w:val="0088793E"/>
    <w:rsid w:val="00894E04"/>
    <w:rsid w:val="008A4C28"/>
    <w:rsid w:val="008B08A4"/>
    <w:rsid w:val="008B1CBC"/>
    <w:rsid w:val="008C0A62"/>
    <w:rsid w:val="008C5E81"/>
    <w:rsid w:val="008E2992"/>
    <w:rsid w:val="008E4A5B"/>
    <w:rsid w:val="008E5D61"/>
    <w:rsid w:val="008F53A9"/>
    <w:rsid w:val="008F57C1"/>
    <w:rsid w:val="008F5BC0"/>
    <w:rsid w:val="008F6014"/>
    <w:rsid w:val="008F6BDE"/>
    <w:rsid w:val="008F7615"/>
    <w:rsid w:val="00900B44"/>
    <w:rsid w:val="00901E42"/>
    <w:rsid w:val="009051D5"/>
    <w:rsid w:val="00907B08"/>
    <w:rsid w:val="00922144"/>
    <w:rsid w:val="0093008D"/>
    <w:rsid w:val="009340D9"/>
    <w:rsid w:val="00936EB3"/>
    <w:rsid w:val="00942101"/>
    <w:rsid w:val="00942C55"/>
    <w:rsid w:val="009459B4"/>
    <w:rsid w:val="00962C01"/>
    <w:rsid w:val="009643A9"/>
    <w:rsid w:val="009656AB"/>
    <w:rsid w:val="00976C8A"/>
    <w:rsid w:val="00983ABF"/>
    <w:rsid w:val="00996B19"/>
    <w:rsid w:val="009B1C73"/>
    <w:rsid w:val="009B2BE5"/>
    <w:rsid w:val="009C0861"/>
    <w:rsid w:val="009C66E4"/>
    <w:rsid w:val="009D079A"/>
    <w:rsid w:val="009D308E"/>
    <w:rsid w:val="009E3D58"/>
    <w:rsid w:val="00A12B2C"/>
    <w:rsid w:val="00A16E2A"/>
    <w:rsid w:val="00A20438"/>
    <w:rsid w:val="00A4182F"/>
    <w:rsid w:val="00A44E31"/>
    <w:rsid w:val="00A47BE9"/>
    <w:rsid w:val="00A62084"/>
    <w:rsid w:val="00A70013"/>
    <w:rsid w:val="00A7084B"/>
    <w:rsid w:val="00A75592"/>
    <w:rsid w:val="00A86D5C"/>
    <w:rsid w:val="00A87D4C"/>
    <w:rsid w:val="00A90CE7"/>
    <w:rsid w:val="00A923B7"/>
    <w:rsid w:val="00AA262D"/>
    <w:rsid w:val="00AA363C"/>
    <w:rsid w:val="00AA5138"/>
    <w:rsid w:val="00AA5317"/>
    <w:rsid w:val="00AB2408"/>
    <w:rsid w:val="00AD3345"/>
    <w:rsid w:val="00AE1325"/>
    <w:rsid w:val="00AE79C5"/>
    <w:rsid w:val="00AF1DDE"/>
    <w:rsid w:val="00AF2233"/>
    <w:rsid w:val="00B00856"/>
    <w:rsid w:val="00B05ACE"/>
    <w:rsid w:val="00B05CC3"/>
    <w:rsid w:val="00B129A7"/>
    <w:rsid w:val="00B2579F"/>
    <w:rsid w:val="00B2789A"/>
    <w:rsid w:val="00B27B5E"/>
    <w:rsid w:val="00B33A1D"/>
    <w:rsid w:val="00B46295"/>
    <w:rsid w:val="00B6302C"/>
    <w:rsid w:val="00B82E79"/>
    <w:rsid w:val="00B85A4E"/>
    <w:rsid w:val="00B920D6"/>
    <w:rsid w:val="00BA4843"/>
    <w:rsid w:val="00BB623E"/>
    <w:rsid w:val="00BB7EF2"/>
    <w:rsid w:val="00BC5DEB"/>
    <w:rsid w:val="00BC6627"/>
    <w:rsid w:val="00BD4668"/>
    <w:rsid w:val="00BD48CB"/>
    <w:rsid w:val="00BE63AF"/>
    <w:rsid w:val="00BF1E0A"/>
    <w:rsid w:val="00BF2688"/>
    <w:rsid w:val="00BF4CF3"/>
    <w:rsid w:val="00C022B5"/>
    <w:rsid w:val="00C04A1C"/>
    <w:rsid w:val="00C06E4A"/>
    <w:rsid w:val="00C10F8F"/>
    <w:rsid w:val="00C14168"/>
    <w:rsid w:val="00C1425B"/>
    <w:rsid w:val="00C324DD"/>
    <w:rsid w:val="00C35593"/>
    <w:rsid w:val="00C37A20"/>
    <w:rsid w:val="00C411B4"/>
    <w:rsid w:val="00C50FB8"/>
    <w:rsid w:val="00C671F2"/>
    <w:rsid w:val="00C70D61"/>
    <w:rsid w:val="00C818C4"/>
    <w:rsid w:val="00C90F94"/>
    <w:rsid w:val="00C93E94"/>
    <w:rsid w:val="00CA0E9A"/>
    <w:rsid w:val="00CB4E14"/>
    <w:rsid w:val="00CC024A"/>
    <w:rsid w:val="00CC2AA4"/>
    <w:rsid w:val="00CC2C88"/>
    <w:rsid w:val="00CC304F"/>
    <w:rsid w:val="00CD3831"/>
    <w:rsid w:val="00CF2EC3"/>
    <w:rsid w:val="00CF579C"/>
    <w:rsid w:val="00D01E19"/>
    <w:rsid w:val="00D04071"/>
    <w:rsid w:val="00D144EF"/>
    <w:rsid w:val="00D22A34"/>
    <w:rsid w:val="00D266BB"/>
    <w:rsid w:val="00D302F6"/>
    <w:rsid w:val="00D464AC"/>
    <w:rsid w:val="00D46CCB"/>
    <w:rsid w:val="00D47D74"/>
    <w:rsid w:val="00D51F02"/>
    <w:rsid w:val="00D623AD"/>
    <w:rsid w:val="00D64FA4"/>
    <w:rsid w:val="00D71093"/>
    <w:rsid w:val="00D75749"/>
    <w:rsid w:val="00D75C29"/>
    <w:rsid w:val="00D82D05"/>
    <w:rsid w:val="00D84887"/>
    <w:rsid w:val="00D91351"/>
    <w:rsid w:val="00D942DF"/>
    <w:rsid w:val="00DB42BE"/>
    <w:rsid w:val="00DC6835"/>
    <w:rsid w:val="00DC6D1D"/>
    <w:rsid w:val="00DF1C3D"/>
    <w:rsid w:val="00DF3DCB"/>
    <w:rsid w:val="00DF453E"/>
    <w:rsid w:val="00E041A9"/>
    <w:rsid w:val="00E07AA1"/>
    <w:rsid w:val="00E16927"/>
    <w:rsid w:val="00E17D22"/>
    <w:rsid w:val="00E2010A"/>
    <w:rsid w:val="00E2106C"/>
    <w:rsid w:val="00E24AF5"/>
    <w:rsid w:val="00E3655E"/>
    <w:rsid w:val="00E36877"/>
    <w:rsid w:val="00E4157D"/>
    <w:rsid w:val="00E6264A"/>
    <w:rsid w:val="00E65719"/>
    <w:rsid w:val="00E85A43"/>
    <w:rsid w:val="00E9575F"/>
    <w:rsid w:val="00EB1511"/>
    <w:rsid w:val="00EB4255"/>
    <w:rsid w:val="00EB5DB5"/>
    <w:rsid w:val="00EC5E9E"/>
    <w:rsid w:val="00EC68CD"/>
    <w:rsid w:val="00EE010B"/>
    <w:rsid w:val="00F063A8"/>
    <w:rsid w:val="00F143AF"/>
    <w:rsid w:val="00F175B1"/>
    <w:rsid w:val="00F22E4D"/>
    <w:rsid w:val="00F303F5"/>
    <w:rsid w:val="00F31173"/>
    <w:rsid w:val="00F32A15"/>
    <w:rsid w:val="00F3378E"/>
    <w:rsid w:val="00F47F61"/>
    <w:rsid w:val="00F50FAC"/>
    <w:rsid w:val="00F546AA"/>
    <w:rsid w:val="00F628EB"/>
    <w:rsid w:val="00F66297"/>
    <w:rsid w:val="00F710A1"/>
    <w:rsid w:val="00F72064"/>
    <w:rsid w:val="00F879F2"/>
    <w:rsid w:val="00F929DD"/>
    <w:rsid w:val="00F93691"/>
    <w:rsid w:val="00FA0CF9"/>
    <w:rsid w:val="00FA3C22"/>
    <w:rsid w:val="00FB6869"/>
    <w:rsid w:val="00FC25A5"/>
    <w:rsid w:val="00FC3DB0"/>
    <w:rsid w:val="00FD6EAC"/>
    <w:rsid w:val="00FE4C05"/>
    <w:rsid w:val="00FE61F1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792BE2B-6D9B-4E0D-986D-205B515B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5E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242C"/>
    <w:pPr>
      <w:keepNext/>
      <w:spacing w:after="0" w:line="240" w:lineRule="auto"/>
      <w:jc w:val="right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42C"/>
    <w:pPr>
      <w:keepNext/>
      <w:spacing w:after="0" w:line="240" w:lineRule="auto"/>
      <w:outlineLvl w:val="1"/>
    </w:pPr>
    <w:rPr>
      <w:rFonts w:eastAsia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242C"/>
    <w:pPr>
      <w:keepNext/>
      <w:spacing w:after="0" w:line="240" w:lineRule="auto"/>
      <w:jc w:val="center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242C"/>
    <w:pPr>
      <w:keepNext/>
      <w:spacing w:after="0" w:line="240" w:lineRule="auto"/>
      <w:jc w:val="center"/>
      <w:outlineLvl w:val="3"/>
    </w:pPr>
    <w:rPr>
      <w:rFonts w:eastAsia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242C"/>
    <w:pPr>
      <w:keepNext/>
      <w:spacing w:after="0" w:line="240" w:lineRule="auto"/>
      <w:jc w:val="both"/>
      <w:outlineLvl w:val="4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242C"/>
    <w:pPr>
      <w:keepNext/>
      <w:spacing w:after="0" w:line="240" w:lineRule="auto"/>
      <w:jc w:val="right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1242C"/>
    <w:pPr>
      <w:keepNext/>
      <w:spacing w:after="0" w:line="240" w:lineRule="auto"/>
      <w:ind w:left="3969"/>
      <w:outlineLvl w:val="6"/>
    </w:pPr>
    <w:rPr>
      <w:rFonts w:eastAsia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1242C"/>
    <w:pPr>
      <w:keepNext/>
      <w:spacing w:after="0" w:line="240" w:lineRule="auto"/>
      <w:ind w:left="4820" w:right="-738"/>
      <w:outlineLvl w:val="7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242C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1242C"/>
    <w:rPr>
      <w:rFonts w:eastAsia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1242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rsid w:val="003124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31242C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1242C"/>
    <w:rPr>
      <w:vertAlign w:val="superscript"/>
    </w:rPr>
  </w:style>
  <w:style w:type="paragraph" w:styleId="a6">
    <w:name w:val="Body Text"/>
    <w:basedOn w:val="a"/>
    <w:link w:val="a7"/>
    <w:uiPriority w:val="99"/>
    <w:rsid w:val="003124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31242C"/>
    <w:rPr>
      <w:rFonts w:eastAsia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31242C"/>
    <w:pPr>
      <w:spacing w:after="0" w:line="240" w:lineRule="auto"/>
      <w:ind w:firstLine="709"/>
      <w:jc w:val="both"/>
    </w:pPr>
    <w:rPr>
      <w:rFonts w:eastAsia="Times New Roman"/>
      <w:b/>
      <w:bCs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paragraph" w:styleId="aa">
    <w:name w:val="Block Text"/>
    <w:basedOn w:val="a"/>
    <w:uiPriority w:val="99"/>
    <w:rsid w:val="0031242C"/>
    <w:pPr>
      <w:spacing w:after="0" w:line="240" w:lineRule="auto"/>
      <w:ind w:left="3969" w:right="-738" w:firstLine="851"/>
    </w:pPr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31242C"/>
    <w:pPr>
      <w:spacing w:after="0" w:line="240" w:lineRule="auto"/>
      <w:ind w:left="4395"/>
    </w:pPr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31242C"/>
    <w:pPr>
      <w:spacing w:after="0" w:line="240" w:lineRule="auto"/>
      <w:ind w:right="-286"/>
      <w:jc w:val="both"/>
    </w:pPr>
    <w:rPr>
      <w:rFonts w:eastAsia="Times New Roman"/>
      <w:b/>
      <w:bCs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31242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31242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3124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31242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1242C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1242C"/>
    <w:rPr>
      <w:rFonts w:ascii="Arial" w:hAnsi="Arial" w:cs="Arial"/>
      <w:sz w:val="22"/>
      <w:szCs w:val="22"/>
      <w:lang w:eastAsia="ru-RU"/>
    </w:rPr>
  </w:style>
  <w:style w:type="paragraph" w:styleId="ae">
    <w:name w:val="header"/>
    <w:basedOn w:val="a"/>
    <w:link w:val="af"/>
    <w:uiPriority w:val="99"/>
    <w:rsid w:val="003124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31242C"/>
    <w:rPr>
      <w:rFonts w:eastAsia="Times New Roman"/>
      <w:sz w:val="20"/>
      <w:szCs w:val="20"/>
      <w:lang w:eastAsia="ru-RU"/>
    </w:rPr>
  </w:style>
  <w:style w:type="character" w:styleId="af0">
    <w:name w:val="page number"/>
    <w:basedOn w:val="a0"/>
    <w:uiPriority w:val="99"/>
    <w:rsid w:val="0031242C"/>
  </w:style>
  <w:style w:type="paragraph" w:customStyle="1" w:styleId="210">
    <w:name w:val="Основной текст 21"/>
    <w:basedOn w:val="a"/>
    <w:uiPriority w:val="99"/>
    <w:rsid w:val="0031242C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1">
    <w:name w:val="Hyperlink"/>
    <w:uiPriority w:val="99"/>
    <w:rsid w:val="0031242C"/>
    <w:rPr>
      <w:color w:val="0000FF"/>
      <w:u w:val="single"/>
    </w:rPr>
  </w:style>
  <w:style w:type="paragraph" w:styleId="af2">
    <w:name w:val="Title"/>
    <w:basedOn w:val="a"/>
    <w:link w:val="af3"/>
    <w:uiPriority w:val="99"/>
    <w:qFormat/>
    <w:rsid w:val="0031242C"/>
    <w:pPr>
      <w:keepLines/>
      <w:widowControl w:val="0"/>
      <w:spacing w:after="0" w:line="240" w:lineRule="auto"/>
      <w:ind w:firstLine="567"/>
      <w:jc w:val="center"/>
    </w:pPr>
    <w:rPr>
      <w:rFonts w:ascii="Arial" w:hAnsi="Arial" w:cs="Arial"/>
      <w:b/>
      <w:bCs/>
      <w:kern w:val="2"/>
      <w:sz w:val="24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31242C"/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3">
    <w:name w:val="Обычный +13 пт"/>
    <w:basedOn w:val="a"/>
    <w:link w:val="130"/>
    <w:uiPriority w:val="99"/>
    <w:rsid w:val="0031242C"/>
    <w:pPr>
      <w:spacing w:after="0" w:line="240" w:lineRule="auto"/>
      <w:ind w:firstLine="567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130">
    <w:name w:val="Обычный +13 пт Знак"/>
    <w:link w:val="13"/>
    <w:uiPriority w:val="99"/>
    <w:locked/>
    <w:rsid w:val="0031242C"/>
    <w:rPr>
      <w:rFonts w:ascii="Arial" w:hAnsi="Arial" w:cs="Arial"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124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1242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242C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rsid w:val="0031242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uiPriority w:val="99"/>
    <w:rsid w:val="0031242C"/>
    <w:rPr>
      <w:color w:val="000000"/>
    </w:rPr>
  </w:style>
  <w:style w:type="character" w:customStyle="1" w:styleId="snippetequal">
    <w:name w:val="snippet_equal"/>
    <w:uiPriority w:val="99"/>
    <w:rsid w:val="0031242C"/>
  </w:style>
  <w:style w:type="character" w:customStyle="1" w:styleId="blk">
    <w:name w:val="blk"/>
    <w:uiPriority w:val="99"/>
    <w:rsid w:val="0031242C"/>
  </w:style>
  <w:style w:type="character" w:customStyle="1" w:styleId="af4">
    <w:name w:val="Гипертекстовая ссылка"/>
    <w:uiPriority w:val="99"/>
    <w:rsid w:val="0031242C"/>
    <w:rPr>
      <w:b/>
      <w:bCs/>
      <w:color w:val="auto"/>
      <w:sz w:val="26"/>
      <w:szCs w:val="26"/>
    </w:rPr>
  </w:style>
  <w:style w:type="paragraph" w:customStyle="1" w:styleId="11">
    <w:name w:val="Знак Знак Знак Знак1"/>
    <w:basedOn w:val="a"/>
    <w:uiPriority w:val="99"/>
    <w:rsid w:val="003124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No Spacing"/>
    <w:uiPriority w:val="99"/>
    <w:qFormat/>
    <w:rsid w:val="0031242C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rsid w:val="0031242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31242C"/>
    <w:pPr>
      <w:spacing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1242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endnote text"/>
    <w:basedOn w:val="a"/>
    <w:link w:val="af8"/>
    <w:uiPriority w:val="99"/>
    <w:semiHidden/>
    <w:rsid w:val="003124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31242C"/>
    <w:rPr>
      <w:rFonts w:eastAsia="Times New Roman"/>
      <w:sz w:val="20"/>
      <w:szCs w:val="20"/>
      <w:lang w:eastAsia="ru-RU"/>
    </w:rPr>
  </w:style>
  <w:style w:type="character" w:styleId="af9">
    <w:name w:val="endnote reference"/>
    <w:uiPriority w:val="99"/>
    <w:semiHidden/>
    <w:rsid w:val="0031242C"/>
    <w:rPr>
      <w:vertAlign w:val="superscript"/>
    </w:rPr>
  </w:style>
  <w:style w:type="paragraph" w:styleId="afa">
    <w:name w:val="Document Map"/>
    <w:basedOn w:val="a"/>
    <w:link w:val="afb"/>
    <w:uiPriority w:val="99"/>
    <w:semiHidden/>
    <w:rsid w:val="0031242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uiPriority w:val="99"/>
    <w:semiHidden/>
    <w:locked/>
    <w:rsid w:val="0031242C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uiPriority w:val="99"/>
    <w:semiHidden/>
    <w:rsid w:val="0031242C"/>
    <w:rPr>
      <w:rFonts w:ascii="Arial" w:hAnsi="Arial" w:cs="Arial"/>
      <w:color w:val="auto"/>
      <w:sz w:val="20"/>
      <w:szCs w:val="20"/>
    </w:rPr>
  </w:style>
  <w:style w:type="paragraph" w:styleId="afc">
    <w:name w:val="footer"/>
    <w:basedOn w:val="a"/>
    <w:link w:val="afd"/>
    <w:uiPriority w:val="99"/>
    <w:rsid w:val="00F22E4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locked/>
    <w:rsid w:val="00F22E4D"/>
    <w:rPr>
      <w:sz w:val="28"/>
      <w:szCs w:val="28"/>
      <w:lang w:eastAsia="en-US"/>
    </w:rPr>
  </w:style>
  <w:style w:type="table" w:styleId="afe">
    <w:name w:val="Table Grid"/>
    <w:basedOn w:val="a1"/>
    <w:uiPriority w:val="99"/>
    <w:locked/>
    <w:rsid w:val="006770B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C50FB8"/>
    <w:pPr>
      <w:spacing w:line="25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aff">
    <w:name w:val="Оглавление_"/>
    <w:link w:val="aff0"/>
    <w:uiPriority w:val="99"/>
    <w:locked/>
    <w:rsid w:val="00E07AA1"/>
    <w:rPr>
      <w:rFonts w:eastAsia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07AA1"/>
    <w:pPr>
      <w:widowControl w:val="0"/>
      <w:shd w:val="clear" w:color="auto" w:fill="FFFFFF"/>
      <w:spacing w:after="0" w:line="340" w:lineRule="exact"/>
      <w:ind w:hanging="1580"/>
      <w:jc w:val="center"/>
    </w:pPr>
    <w:rPr>
      <w:rFonts w:eastAsia="Times New Roman"/>
      <w:sz w:val="30"/>
      <w:szCs w:val="30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E07AA1"/>
    <w:pPr>
      <w:widowControl w:val="0"/>
      <w:shd w:val="clear" w:color="auto" w:fill="FFFFFF"/>
      <w:spacing w:after="0" w:line="370" w:lineRule="exact"/>
      <w:jc w:val="both"/>
    </w:pPr>
    <w:rPr>
      <w:rFonts w:eastAsia="Times New Roman"/>
      <w:sz w:val="30"/>
      <w:szCs w:val="30"/>
      <w:lang w:eastAsia="ru-RU"/>
    </w:rPr>
  </w:style>
  <w:style w:type="paragraph" w:customStyle="1" w:styleId="42">
    <w:name w:val="Основной текст (4)"/>
    <w:basedOn w:val="a"/>
    <w:link w:val="41"/>
    <w:uiPriority w:val="99"/>
    <w:rsid w:val="00E07AA1"/>
    <w:pPr>
      <w:widowControl w:val="0"/>
      <w:shd w:val="clear" w:color="auto" w:fill="FFFFFF"/>
      <w:spacing w:before="300" w:after="0" w:line="390" w:lineRule="exact"/>
      <w:jc w:val="center"/>
    </w:pPr>
    <w:rPr>
      <w:rFonts w:eastAsia="Times New Roman"/>
      <w:sz w:val="30"/>
      <w:szCs w:val="30"/>
      <w:lang w:eastAsia="ru-RU"/>
    </w:rPr>
  </w:style>
  <w:style w:type="paragraph" w:customStyle="1" w:styleId="aff0">
    <w:name w:val="Оглавление"/>
    <w:basedOn w:val="a"/>
    <w:link w:val="aff"/>
    <w:uiPriority w:val="99"/>
    <w:rsid w:val="00E07AA1"/>
    <w:pPr>
      <w:widowControl w:val="0"/>
      <w:shd w:val="clear" w:color="auto" w:fill="FFFFFF"/>
      <w:spacing w:after="0" w:line="330" w:lineRule="exact"/>
      <w:jc w:val="both"/>
    </w:pPr>
    <w:rPr>
      <w:rFonts w:eastAsia="Times New Roman"/>
      <w:sz w:val="30"/>
      <w:szCs w:val="30"/>
      <w:lang w:eastAsia="ru-RU"/>
    </w:rPr>
  </w:style>
  <w:style w:type="character" w:customStyle="1" w:styleId="216pt">
    <w:name w:val="Основной текст (2) + 16 pt"/>
    <w:aliases w:val="Малые прописные"/>
    <w:uiPriority w:val="99"/>
    <w:rsid w:val="00E07AA1"/>
    <w:rPr>
      <w:rFonts w:ascii="Times New Roman" w:hAnsi="Times New Roman" w:cs="Times New Roman"/>
      <w:smallCap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uiPriority w:val="99"/>
    <w:rsid w:val="003F4587"/>
    <w:rPr>
      <w:rFonts w:ascii="Times New Roman" w:hAnsi="Times New Roman" w:cs="Times New Roman"/>
      <w:sz w:val="30"/>
      <w:szCs w:val="30"/>
      <w:u w:val="none"/>
    </w:rPr>
  </w:style>
  <w:style w:type="character" w:customStyle="1" w:styleId="61">
    <w:name w:val="Основной текст (6)_"/>
    <w:link w:val="62"/>
    <w:uiPriority w:val="99"/>
    <w:locked/>
    <w:rsid w:val="003F4587"/>
    <w:rPr>
      <w:rFonts w:eastAsia="Times New Roman"/>
      <w:sz w:val="30"/>
      <w:szCs w:val="30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F4587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3F4587"/>
    <w:rPr>
      <w:rFonts w:eastAsia="Times New Roman"/>
      <w:spacing w:val="-10"/>
      <w:sz w:val="28"/>
      <w:szCs w:val="28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3F458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paragraph" w:customStyle="1" w:styleId="62">
    <w:name w:val="Основной текст (6)"/>
    <w:basedOn w:val="a"/>
    <w:link w:val="61"/>
    <w:uiPriority w:val="99"/>
    <w:rsid w:val="003F4587"/>
    <w:pPr>
      <w:widowControl w:val="0"/>
      <w:shd w:val="clear" w:color="auto" w:fill="FFFFFF"/>
      <w:spacing w:after="0" w:line="240" w:lineRule="atLeast"/>
      <w:ind w:firstLine="820"/>
      <w:jc w:val="both"/>
    </w:pPr>
    <w:rPr>
      <w:rFonts w:eastAsia="Times New Roman"/>
      <w:sz w:val="30"/>
      <w:szCs w:val="30"/>
      <w:lang w:eastAsia="ru-RU"/>
    </w:rPr>
  </w:style>
  <w:style w:type="paragraph" w:customStyle="1" w:styleId="72">
    <w:name w:val="Основной текст (7)"/>
    <w:basedOn w:val="a"/>
    <w:link w:val="71"/>
    <w:uiPriority w:val="99"/>
    <w:rsid w:val="003F4587"/>
    <w:pPr>
      <w:widowControl w:val="0"/>
      <w:shd w:val="clear" w:color="auto" w:fill="FFFFFF"/>
      <w:spacing w:after="60" w:line="230" w:lineRule="exact"/>
    </w:pPr>
    <w:rPr>
      <w:rFonts w:eastAsia="Times New Roman"/>
      <w:b/>
      <w:bCs/>
      <w:sz w:val="26"/>
      <w:szCs w:val="26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3F4587"/>
    <w:pPr>
      <w:widowControl w:val="0"/>
      <w:shd w:val="clear" w:color="auto" w:fill="FFFFFF"/>
      <w:spacing w:before="60" w:after="60" w:line="240" w:lineRule="atLeast"/>
      <w:jc w:val="both"/>
    </w:pPr>
    <w:rPr>
      <w:rFonts w:eastAsia="Times New Roman"/>
      <w:spacing w:val="-10"/>
      <w:lang w:eastAsia="ru-RU"/>
    </w:rPr>
  </w:style>
  <w:style w:type="paragraph" w:styleId="aff1">
    <w:name w:val="Normal (Web)"/>
    <w:basedOn w:val="a"/>
    <w:uiPriority w:val="99"/>
    <w:rsid w:val="00F93691"/>
    <w:pPr>
      <w:spacing w:before="180" w:after="18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glbuh</cp:lastModifiedBy>
  <cp:revision>82</cp:revision>
  <cp:lastPrinted>2019-12-18T13:51:00Z</cp:lastPrinted>
  <dcterms:created xsi:type="dcterms:W3CDTF">2017-12-04T06:26:00Z</dcterms:created>
  <dcterms:modified xsi:type="dcterms:W3CDTF">2019-12-20T06:01:00Z</dcterms:modified>
</cp:coreProperties>
</file>